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Fonts w:ascii="Arial" w:cs="Arial" w:eastAsia="Arial" w:hAnsi="Arial"/>
          <w:color w:val="17375e"/>
          <w:sz w:val="18"/>
          <w:szCs w:val="18"/>
        </w:rPr>
        <w:drawing>
          <wp:inline distB="0" distT="0" distL="0" distR="0">
            <wp:extent cx="1798320" cy="518160"/>
            <wp:effectExtent b="0" l="0" r="0" t="0"/>
            <wp:docPr descr="Logo-Unindustria" id="14" name="image1.jpg"/>
            <a:graphic>
              <a:graphicData uri="http://schemas.openxmlformats.org/drawingml/2006/picture">
                <pic:pic>
                  <pic:nvPicPr>
                    <pic:cNvPr descr="Logo-Unindustria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798320" cy="51816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  <w:tab/>
        <w:tab/>
        <w:tab/>
        <w:tab/>
        <w:tab/>
        <w:tab/>
      </w:r>
      <w:r w:rsidDel="00000000" w:rsidR="00000000" w:rsidRPr="00000000">
        <w:rPr/>
        <w:drawing>
          <wp:inline distB="0" distT="0" distL="0" distR="0">
            <wp:extent cx="1883227" cy="398562"/>
            <wp:effectExtent b="0" l="0" r="0" t="0"/>
            <wp:docPr id="15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883227" cy="398562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0" w:right="548" w:firstLine="0"/>
        <w:jc w:val="left"/>
        <w:rPr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ind w:left="283" w:right="548" w:firstLine="0"/>
        <w:jc w:val="center"/>
        <w:rPr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u w:val="single"/>
          <w:rtl w:val="0"/>
        </w:rPr>
        <w:t xml:space="preserve">COMUNICATO STAMPA</w:t>
      </w:r>
    </w:p>
    <w:p w:rsidR="00000000" w:rsidDel="00000000" w:rsidP="00000000" w:rsidRDefault="00000000" w:rsidRPr="00000000" w14:paraId="00000004">
      <w:pPr>
        <w:spacing w:line="240" w:lineRule="auto"/>
        <w:ind w:left="283" w:right="548" w:firstLine="0"/>
        <w:jc w:val="center"/>
        <w:rPr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ind w:left="283" w:right="548" w:firstLine="0"/>
        <w:jc w:val="center"/>
        <w:rPr>
          <w:b w:val="1"/>
          <w:color w:val="1155cc"/>
          <w:sz w:val="32"/>
          <w:szCs w:val="32"/>
        </w:rPr>
      </w:pPr>
      <w:r w:rsidDel="00000000" w:rsidR="00000000" w:rsidRPr="00000000">
        <w:rPr>
          <w:b w:val="1"/>
          <w:color w:val="1155cc"/>
          <w:sz w:val="32"/>
          <w:szCs w:val="32"/>
          <w:rtl w:val="0"/>
        </w:rPr>
        <w:t xml:space="preserve">Alla regista Anne-Sophie Bailly lo Special Award del Premio Film Impresa</w:t>
        <w:br w:type="textWrapping"/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i w:val="1"/>
          <w:color w:val="3e3f3e"/>
          <w:sz w:val="26"/>
          <w:szCs w:val="26"/>
          <w:highlight w:val="white"/>
        </w:rPr>
      </w:pPr>
      <w:r w:rsidDel="00000000" w:rsidR="00000000" w:rsidRPr="00000000">
        <w:rPr>
          <w:i w:val="1"/>
          <w:color w:val="3e3f3e"/>
          <w:sz w:val="26"/>
          <w:szCs w:val="26"/>
          <w:highlight w:val="white"/>
          <w:rtl w:val="0"/>
        </w:rPr>
        <w:t xml:space="preserve">Il riconoscimento le sarà conferito da Giampaolo Letta e Mario Sesti durante l’ottantunesima edizione della Mostra Internazionale d'Arte Cinematografica a Venezia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i w:val="1"/>
          <w:color w:val="3e3f3e"/>
          <w:sz w:val="26"/>
          <w:szCs w:val="26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before="120" w:line="240" w:lineRule="auto"/>
        <w:ind w:left="283" w:right="548" w:firstLine="0"/>
        <w:jc w:val="both"/>
        <w:rPr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Venezia, 30 agosto 2024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 - La regista francese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Anne-Sophie Bailly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, in concorso all’ottantunesima edizione della Mostra Internazionale d’Arte Cinematografica a Venezia con il film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“Mon Inséparable”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(Il mio inseparabile)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,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riceverà domani lo Special Award del Premio Film Impresa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. </w:t>
      </w:r>
      <w:r w:rsidDel="00000000" w:rsidR="00000000" w:rsidRPr="00000000">
        <w:rPr>
          <w:color w:val="222222"/>
          <w:sz w:val="24"/>
          <w:szCs w:val="24"/>
          <w:rtl w:val="0"/>
        </w:rPr>
        <w:br w:type="textWrapping"/>
        <w:br w:type="textWrapping"/>
        <w:t xml:space="preserve">Durante la cerimonia, che si terrà presso lo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spazio Italian Pavillion Tropicana 2 di Cinecittà all’Hotel Excelsior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, il riconoscimento sarà consegnato dal Presidente del Premio Film Impresa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Giampaolo Letta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 e dal Direttore Artistico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Mario Sesti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, alla presenza del General Manager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Simona Anelli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. </w:t>
        <w:br w:type="textWrapping"/>
        <w:br w:type="textWrapping"/>
      </w:r>
      <w:r w:rsidDel="00000000" w:rsidR="00000000" w:rsidRPr="00000000">
        <w:rPr>
          <w:i w:val="1"/>
          <w:color w:val="222222"/>
          <w:sz w:val="24"/>
          <w:szCs w:val="24"/>
          <w:rtl w:val="0"/>
        </w:rPr>
        <w:t xml:space="preserve">“Quest'anno abbiamo deciso di premiare un film, e la sua regista, per il modo in cui raccontano il rapporto particolarissimo tra luogo di lavoro e vita del protagonista - dice </w:t>
      </w:r>
      <w:r w:rsidDel="00000000" w:rsidR="00000000" w:rsidRPr="00000000">
        <w:rPr>
          <w:b w:val="1"/>
          <w:i w:val="1"/>
          <w:color w:val="222222"/>
          <w:sz w:val="24"/>
          <w:szCs w:val="24"/>
          <w:rtl w:val="0"/>
        </w:rPr>
        <w:t xml:space="preserve">Mario Sesti</w:t>
      </w:r>
      <w:r w:rsidDel="00000000" w:rsidR="00000000" w:rsidRPr="00000000">
        <w:rPr>
          <w:i w:val="1"/>
          <w:color w:val="222222"/>
          <w:sz w:val="24"/>
          <w:szCs w:val="24"/>
          <w:rtl w:val="0"/>
        </w:rPr>
        <w:t xml:space="preserve">, direttore artistico di Premio Film Impresa - Anche se questa è un'idea che fa da sfondo, la storia, e l'evoluzione emotiva dei personaggi, condividono con il pubblico la sensazione di quanto sia </w:t>
      </w:r>
      <w:r w:rsidDel="00000000" w:rsidR="00000000" w:rsidRPr="00000000">
        <w:rPr>
          <w:b w:val="1"/>
          <w:i w:val="1"/>
          <w:color w:val="222222"/>
          <w:sz w:val="24"/>
          <w:szCs w:val="24"/>
          <w:rtl w:val="0"/>
        </w:rPr>
        <w:t xml:space="preserve">importante l'ambiente aziendale per le persone svantaggiate che presentano una qualche disabilità</w:t>
      </w:r>
      <w:r w:rsidDel="00000000" w:rsidR="00000000" w:rsidRPr="00000000">
        <w:rPr>
          <w:i w:val="1"/>
          <w:color w:val="222222"/>
          <w:sz w:val="24"/>
          <w:szCs w:val="24"/>
          <w:rtl w:val="0"/>
        </w:rPr>
        <w:t xml:space="preserve">”.</w:t>
        <w:br w:type="textWrapping"/>
        <w:br w:type="textWrapping"/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Il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Premio Film Impresa – Special Awards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, che da quest’anno fa parte dei premi collaterali riconosciuti dalla Mostra Internazionale dell’Arte Cinematografica di Venezia, andrà ad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Anne-Sophie Bailly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 “</w:t>
      </w:r>
      <w:r w:rsidDel="00000000" w:rsidR="00000000" w:rsidRPr="00000000">
        <w:rPr>
          <w:i w:val="1"/>
          <w:color w:val="222222"/>
          <w:sz w:val="24"/>
          <w:szCs w:val="24"/>
          <w:rtl w:val="0"/>
        </w:rPr>
        <w:t xml:space="preserve">per la sensibilità, che si nutre in parti uguali di leggerezza e profondità, con la quale il film racconta la tematica della disabilità intellettiva scoprendone problematicità e vissuti emotivi che imprese, famiglie e individui accettano di affrontare”.</w:t>
      </w:r>
      <w:r w:rsidDel="00000000" w:rsidR="00000000" w:rsidRPr="00000000">
        <w:rPr>
          <w:color w:val="222222"/>
          <w:sz w:val="24"/>
          <w:szCs w:val="24"/>
          <w:rtl w:val="0"/>
        </w:rPr>
        <w:br w:type="textWrapping"/>
        <w:br w:type="textWrapping"/>
        <w:t xml:space="preserve">Il Premio Film Impresa è ideato e realizzato da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Unindustria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 attraverso il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Gruppo Tecnico Cultura, Turismo e Grandi Eventi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, con il supporto di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Confindustria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. Dopo il grande successo delle prime due edizioni,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 la prossima primavera tornerà per la terza volta ad animare la Casa del Cinema a Roma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. </w:t>
      </w:r>
      <w:r w:rsidDel="00000000" w:rsidR="00000000" w:rsidRPr="00000000">
        <w:rPr>
          <w:i w:val="1"/>
          <w:color w:val="222222"/>
          <w:sz w:val="24"/>
          <w:szCs w:val="24"/>
          <w:rtl w:val="0"/>
        </w:rPr>
        <w:t xml:space="preserve">“Abbiamo molto apprezzato la sensibilità con cui viene raccontata una particolare, e a volte difficile e controversa  situazione che possono vivere le persone con disabilità; e l’importanza che il mondo delle imprese può, e deve, riservare alle persone speciali per metterle in condizione di avere una vita normale. - dice </w:t>
      </w:r>
      <w:r w:rsidDel="00000000" w:rsidR="00000000" w:rsidRPr="00000000">
        <w:rPr>
          <w:b w:val="1"/>
          <w:i w:val="1"/>
          <w:color w:val="222222"/>
          <w:sz w:val="24"/>
          <w:szCs w:val="24"/>
          <w:rtl w:val="0"/>
        </w:rPr>
        <w:t xml:space="preserve">Giampaolo Letta</w:t>
      </w:r>
      <w:r w:rsidDel="00000000" w:rsidR="00000000" w:rsidRPr="00000000">
        <w:rPr>
          <w:i w:val="1"/>
          <w:color w:val="222222"/>
          <w:sz w:val="24"/>
          <w:szCs w:val="24"/>
          <w:rtl w:val="0"/>
        </w:rPr>
        <w:t xml:space="preserve">, presidente di Premio Film Impresa – L’ingresso ufficiale tra i premi collaterali della Mostra dell’Arte Cinematografica di Venezia certifica ulteriormente quanto sia importante per noi segnalare, attraverso il cinema e i suoi autori, </w:t>
      </w:r>
      <w:r w:rsidDel="00000000" w:rsidR="00000000" w:rsidRPr="00000000">
        <w:rPr>
          <w:b w:val="1"/>
          <w:i w:val="1"/>
          <w:color w:val="222222"/>
          <w:sz w:val="24"/>
          <w:szCs w:val="24"/>
          <w:rtl w:val="0"/>
        </w:rPr>
        <w:t xml:space="preserve">valori che sono ormai parte integrante della cultura d’impresa e che l’arte cinematografica ci aiuta a esplorare</w:t>
      </w:r>
      <w:r w:rsidDel="00000000" w:rsidR="00000000" w:rsidRPr="00000000">
        <w:rPr>
          <w:i w:val="1"/>
          <w:color w:val="222222"/>
          <w:sz w:val="24"/>
          <w:szCs w:val="24"/>
          <w:rtl w:val="0"/>
        </w:rPr>
        <w:t xml:space="preserve">”.</w:t>
      </w:r>
      <w:r w:rsidDel="00000000" w:rsidR="00000000" w:rsidRPr="00000000">
        <w:rPr>
          <w:color w:val="222222"/>
          <w:sz w:val="24"/>
          <w:szCs w:val="24"/>
          <w:highlight w:val="yellow"/>
          <w:rtl w:val="0"/>
        </w:rPr>
        <w:br w:type="textWrapping"/>
        <w:br w:type="textWrapping"/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Nel mese di settembre verrà lanciato il bando di concorso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 per tutti coloro che vorranno partecipare alla </w:t>
      </w:r>
      <w:r w:rsidDel="00000000" w:rsidR="00000000" w:rsidRPr="00000000">
        <w:rPr>
          <w:b w:val="1"/>
          <w:color w:val="222222"/>
          <w:sz w:val="24"/>
          <w:szCs w:val="24"/>
          <w:rtl w:val="0"/>
        </w:rPr>
        <w:t xml:space="preserve">terza edizione del Premio Film Impresa</w:t>
      </w:r>
      <w:r w:rsidDel="00000000" w:rsidR="00000000" w:rsidRPr="00000000">
        <w:rPr>
          <w:color w:val="222222"/>
          <w:sz w:val="24"/>
          <w:szCs w:val="24"/>
          <w:rtl w:val="0"/>
        </w:rPr>
        <w:t xml:space="preserve">, che come sempre sarà dedicata </w:t>
      </w:r>
      <w:r w:rsidDel="00000000" w:rsidR="00000000" w:rsidRPr="00000000">
        <w:rPr>
          <w:sz w:val="24"/>
          <w:szCs w:val="24"/>
          <w:rtl w:val="0"/>
        </w:rPr>
        <w:t xml:space="preserve">ai </w:t>
      </w:r>
      <w:r w:rsidDel="00000000" w:rsidR="00000000" w:rsidRPr="00000000">
        <w:rPr>
          <w:b w:val="1"/>
          <w:sz w:val="24"/>
          <w:szCs w:val="24"/>
          <w:rtl w:val="0"/>
        </w:rPr>
        <w:t xml:space="preserve">film d’impresa (corti e mediometraggi, di finzione e documentari, narrativi e sperimentali) </w:t>
      </w:r>
      <w:r w:rsidDel="00000000" w:rsidR="00000000" w:rsidRPr="00000000">
        <w:rPr>
          <w:sz w:val="24"/>
          <w:szCs w:val="24"/>
          <w:rtl w:val="0"/>
        </w:rPr>
        <w:t xml:space="preserve">che raccontano la vita delle aziende di oggi, e di chi le vive dall’interno, la passione creativa dell’impresa, il rapporto con il territorio in cui si insediano, la responsabilità sociale, i valori e la storia della civiltà d’impresa, la sfida ambientale e i progetti di innovazione, il vissuto del lavoro, il valore delle persone che ne sono protagoniste.</w:t>
        <w:br w:type="textWrapping"/>
        <w:br w:type="textWrapping"/>
        <w:t xml:space="preserve">Le opere selezionate nelle </w:t>
      </w:r>
      <w:r w:rsidDel="00000000" w:rsidR="00000000" w:rsidRPr="00000000">
        <w:rPr>
          <w:b w:val="1"/>
          <w:sz w:val="24"/>
          <w:szCs w:val="24"/>
          <w:rtl w:val="0"/>
        </w:rPr>
        <w:t xml:space="preserve">tre diverse aree del Premio (Narrativa, Documentaria e Innovative Image &amp; Sound) </w:t>
      </w:r>
      <w:r w:rsidDel="00000000" w:rsidR="00000000" w:rsidRPr="00000000">
        <w:rPr>
          <w:sz w:val="24"/>
          <w:szCs w:val="24"/>
          <w:rtl w:val="0"/>
        </w:rPr>
        <w:t xml:space="preserve">saranno premiate ancora una volta da una giuria d’onore. Anche nell’edizione 2025, infine, saranno assegnati </w:t>
      </w:r>
      <w:r w:rsidDel="00000000" w:rsidR="00000000" w:rsidRPr="00000000">
        <w:rPr>
          <w:b w:val="1"/>
          <w:sz w:val="24"/>
          <w:szCs w:val="24"/>
          <w:rtl w:val="0"/>
        </w:rPr>
        <w:t xml:space="preserve">premi speciali a personaggi del mondo del cinema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09">
      <w:pPr>
        <w:spacing w:after="120" w:before="120" w:line="240" w:lineRule="auto"/>
        <w:ind w:left="283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before="120" w:line="240" w:lineRule="auto"/>
        <w:ind w:left="0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before="120" w:line="240" w:lineRule="auto"/>
        <w:ind w:left="283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jc w:val="center"/>
        <w:rPr>
          <w:b w:val="1"/>
          <w:color w:val="1155cc"/>
          <w:sz w:val="20"/>
          <w:szCs w:val="20"/>
        </w:rPr>
      </w:pPr>
      <w:r w:rsidDel="00000000" w:rsidR="00000000" w:rsidRPr="00000000">
        <w:rPr>
          <w:b w:val="1"/>
          <w:color w:val="1155cc"/>
          <w:sz w:val="20"/>
          <w:szCs w:val="20"/>
          <w:rtl w:val="0"/>
        </w:rPr>
        <w:t xml:space="preserve">Ufficio stampa Premio Film Impresa</w:t>
      </w:r>
    </w:p>
    <w:p w:rsidR="00000000" w:rsidDel="00000000" w:rsidP="00000000" w:rsidRDefault="00000000" w:rsidRPr="00000000" w14:paraId="0000000D">
      <w:pPr>
        <w:spacing w:after="0" w:line="240" w:lineRule="auto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E. </w:t>
      </w:r>
      <w:hyperlink r:id="rId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press@filmimpresa.it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jc w:val="center"/>
        <w:rPr>
          <w:rFonts w:ascii="Arial" w:cs="Arial" w:eastAsia="Arial" w:hAnsi="Arial"/>
          <w:color w:val="434343"/>
        </w:rPr>
      </w:pPr>
      <w:r w:rsidDel="00000000" w:rsidR="00000000" w:rsidRPr="00000000">
        <w:rPr>
          <w:sz w:val="20"/>
          <w:szCs w:val="20"/>
          <w:rtl w:val="0"/>
        </w:rPr>
        <w:t xml:space="preserve">Cel. 3388376492 - 3341634637 - 3209407364  </w:t>
        <w:br w:type="textWrapping"/>
        <w:t xml:space="preserve"> </w:t>
      </w:r>
      <w:hyperlink r:id="rId10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www.filmimpresa.it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454" w:top="568" w:left="720" w:right="720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e" w:default="1">
    <w:name w:val="Normal"/>
    <w:qFormat w:val="1"/>
  </w:style>
  <w:style w:type="paragraph" w:styleId="Titolo1">
    <w:name w:val="heading 1"/>
    <w:basedOn w:val="Normale"/>
    <w:next w:val="Normale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itolo2">
    <w:name w:val="heading 2"/>
    <w:basedOn w:val="Normale"/>
    <w:next w:val="Normale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itolo3">
    <w:name w:val="heading 3"/>
    <w:basedOn w:val="Normale"/>
    <w:next w:val="Normale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itolo4">
    <w:name w:val="heading 4"/>
    <w:basedOn w:val="Normale"/>
    <w:next w:val="Normale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itolo5">
    <w:name w:val="heading 5"/>
    <w:basedOn w:val="Normale"/>
    <w:next w:val="Normale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itolo6">
    <w:name w:val="heading 6"/>
    <w:basedOn w:val="Normale"/>
    <w:next w:val="Normale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olo">
    <w:name w:val="Title"/>
    <w:basedOn w:val="Normale"/>
    <w:next w:val="Normale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 w:val="1"/>
    <w:unhideWhenUsed w:val="1"/>
    <w:rsid w:val="00776957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stofumettoCarattere" w:customStyle="1">
    <w:name w:val="Testo fumetto Carattere"/>
    <w:basedOn w:val="Carpredefinitoparagrafo"/>
    <w:link w:val="Testofumetto"/>
    <w:uiPriority w:val="99"/>
    <w:semiHidden w:val="1"/>
    <w:rsid w:val="00776957"/>
    <w:rPr>
      <w:rFonts w:ascii="Tahoma" w:cs="Tahoma" w:hAnsi="Tahoma"/>
      <w:sz w:val="16"/>
      <w:szCs w:val="16"/>
    </w:rPr>
  </w:style>
  <w:style w:type="paragraph" w:styleId="Nessunostileparagrafo" w:customStyle="1">
    <w:name w:val="[Nessuno stile paragrafo]"/>
    <w:rsid w:val="006D3E5A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cs="Minion Pro" w:hAnsi="Minion Pro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 w:val="1"/>
    <w:rsid w:val="006D3E5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 w:val="1"/>
    <w:unhideWhenUsed w:val="1"/>
    <w:rsid w:val="006D3E5A"/>
    <w:rPr>
      <w:color w:val="605e5c"/>
      <w:shd w:color="auto" w:fill="e1dfdd" w:val="clear"/>
    </w:rPr>
  </w:style>
  <w:style w:type="paragraph" w:styleId="Sottotitolo">
    <w:name w:val="Subtitle"/>
    <w:basedOn w:val="Normale"/>
    <w:next w:val="Normale"/>
    <w:uiPriority w:val="11"/>
    <w:qFormat w:val="1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NormaleWeb">
    <w:name w:val="Normal (Web)"/>
    <w:basedOn w:val="Normale"/>
    <w:uiPriority w:val="99"/>
    <w:unhideWhenUsed w:val="1"/>
    <w:rsid w:val="00B108F6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yperlink" Target="http://www.filmimpresa.it" TargetMode="External"/><Relationship Id="rId9" Type="http://schemas.openxmlformats.org/officeDocument/2006/relationships/hyperlink" Target="mailto:press@filmimpresa.it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Vo/uHsw30/sSWNBMiM6BeaEXehQ==">CgMxLjAyCGguZ2pkZ3hzOAByITE0czJTY1ZsZ2gzNHIxOVhjVU5lbkdiYnJBZmI4N3k5Wg==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2023-09-04T14:27:00Z</dcterms:created>
  <dc:creator>Ivano Oddi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0x0101008769A79110B3DC46BE2D5CE4AFB22E90</vt:lpwstr>
  </property>
</Properties>
</file>