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55A2" w:rsidRPr="003E578A" w14:paraId="23A798ED" w14:textId="77777777" w:rsidTr="00531814">
        <w:tc>
          <w:tcPr>
            <w:tcW w:w="9350" w:type="dxa"/>
          </w:tcPr>
          <w:p w14:paraId="0EB728DF" w14:textId="10830BA1" w:rsidR="001B55A2" w:rsidRPr="003E578A" w:rsidRDefault="001B55A2" w:rsidP="009B6117">
            <w:pPr>
              <w:spacing w:after="242"/>
              <w:jc w:val="center"/>
              <w:rPr>
                <w:rFonts w:ascii="Calibri" w:hAnsi="Calibri" w:cs="Calibri"/>
                <w:b/>
                <w:bCs/>
                <w:color w:val="002060"/>
                <w:kern w:val="0"/>
                <w:sz w:val="40"/>
                <w:szCs w:val="40"/>
                <w14:ligatures w14:val="none"/>
              </w:rPr>
            </w:pPr>
            <w:r w:rsidRPr="003E578A">
              <w:rPr>
                <w:rFonts w:ascii="Calibri" w:hAnsi="Calibri" w:cs="Calibri"/>
                <w:b/>
                <w:bCs/>
                <w:color w:val="002060"/>
                <w:kern w:val="0"/>
                <w:sz w:val="40"/>
                <w:szCs w:val="40"/>
                <w14:ligatures w14:val="none"/>
              </w:rPr>
              <w:t>SURVEY EXECUTIVE IMPLEMENTAZIONE TCF</w:t>
            </w:r>
            <w:r w:rsidR="009B6117" w:rsidRPr="003E578A">
              <w:rPr>
                <w:rFonts w:ascii="Calibri" w:hAnsi="Calibri" w:cs="Calibri"/>
                <w:b/>
                <w:bCs/>
                <w:color w:val="002060"/>
                <w:kern w:val="0"/>
                <w:sz w:val="40"/>
                <w:szCs w:val="40"/>
                <w14:ligatures w14:val="none"/>
              </w:rPr>
              <w:t xml:space="preserve"> e CC</w:t>
            </w:r>
          </w:p>
        </w:tc>
      </w:tr>
    </w:tbl>
    <w:p w14:paraId="6FA2927D" w14:textId="77777777" w:rsidR="001B55A2" w:rsidRPr="003E578A" w:rsidRDefault="001B55A2" w:rsidP="001B55A2">
      <w:pPr>
        <w:spacing w:after="180" w:line="240" w:lineRule="auto"/>
        <w:rPr>
          <w:rFonts w:ascii="Calibri" w:hAnsi="Calibri" w:cs="Calibri"/>
          <w:color w:val="002060"/>
          <w:kern w:val="0"/>
          <w:sz w:val="18"/>
          <w:szCs w:val="18"/>
          <w:lang w:val="en-US"/>
          <w14:ligatures w14:val="none"/>
        </w:rPr>
      </w:pPr>
    </w:p>
    <w:p w14:paraId="4ADAAFCF" w14:textId="77777777" w:rsidR="001B55A2" w:rsidRPr="003E578A" w:rsidRDefault="001B55A2" w:rsidP="001B55A2">
      <w:pPr>
        <w:spacing w:after="180" w:line="240" w:lineRule="auto"/>
        <w:rPr>
          <w:rFonts w:ascii="Calibri" w:hAnsi="Calibri" w:cs="Calibri"/>
          <w:b/>
          <w:bCs/>
          <w:color w:val="002060"/>
          <w:kern w:val="0"/>
          <w14:ligatures w14:val="none"/>
        </w:rPr>
      </w:pPr>
      <w:r w:rsidRPr="003E578A">
        <w:rPr>
          <w:rFonts w:ascii="Calibri" w:hAnsi="Calibri" w:cs="Calibri"/>
          <w:b/>
          <w:bCs/>
          <w:color w:val="002060"/>
          <w:kern w:val="0"/>
          <w:sz w:val="29"/>
          <w:szCs w:val="29"/>
          <w14:ligatures w14:val="none"/>
        </w:rPr>
        <w:t xml:space="preserve">TCF Readiness </w:t>
      </w:r>
      <w:proofErr w:type="spellStart"/>
      <w:r w:rsidRPr="003E578A">
        <w:rPr>
          <w:rFonts w:ascii="Calibri" w:hAnsi="Calibri" w:cs="Calibri"/>
          <w:b/>
          <w:bCs/>
          <w:color w:val="002060"/>
          <w:kern w:val="0"/>
          <w:sz w:val="29"/>
          <w:szCs w:val="29"/>
          <w14:ligatures w14:val="none"/>
        </w:rPr>
        <w:t>Assessment</w:t>
      </w:r>
      <w:proofErr w:type="spellEnd"/>
    </w:p>
    <w:p w14:paraId="42976F57" w14:textId="4A322D8E" w:rsidR="001B55A2" w:rsidRPr="003E578A" w:rsidRDefault="009B6117" w:rsidP="001B55A2">
      <w:pPr>
        <w:spacing w:after="224" w:line="240" w:lineRule="auto"/>
        <w:rPr>
          <w:rFonts w:ascii="Calibri" w:hAnsi="Calibri" w:cs="Calibri"/>
          <w:b/>
          <w:bCs/>
          <w:color w:val="002060"/>
          <w:kern w:val="0"/>
          <w:sz w:val="36"/>
          <w:szCs w:val="36"/>
          <w14:ligatures w14:val="none"/>
        </w:rPr>
      </w:pPr>
      <w:r w:rsidRPr="003E578A">
        <w:rPr>
          <w:rFonts w:ascii="Calibri" w:hAnsi="Calibri" w:cs="Calibri"/>
          <w:b/>
          <w:bCs/>
          <w:color w:val="002060"/>
          <w:kern w:val="0"/>
          <w:sz w:val="36"/>
          <w:szCs w:val="36"/>
          <w14:ligatures w14:val="none"/>
        </w:rPr>
        <w:t>Questionario per le società non in cooperative compliance</w:t>
      </w:r>
    </w:p>
    <w:p w14:paraId="5EDFB9F3" w14:textId="77777777" w:rsidR="004D01C3" w:rsidRPr="00A613D5" w:rsidRDefault="004D01C3" w:rsidP="004D01C3">
      <w:pPr>
        <w:pStyle w:val="NormaleWeb"/>
        <w:rPr>
          <w:rFonts w:ascii="Calibri" w:hAnsi="Calibri" w:cs="Calibri"/>
          <w:b/>
          <w:bCs/>
          <w:color w:val="002060"/>
          <w:lang w:val="it-IT"/>
        </w:rPr>
      </w:pPr>
      <w:r>
        <w:rPr>
          <w:rFonts w:ascii="Calibri" w:hAnsi="Calibri" w:cs="Calibri"/>
          <w:b/>
          <w:bCs/>
          <w:color w:val="002060"/>
          <w:lang w:val="it-IT"/>
        </w:rPr>
        <w:t>Laddove utile, s</w:t>
      </w:r>
      <w:r w:rsidRPr="00A613D5">
        <w:rPr>
          <w:rFonts w:ascii="Calibri" w:hAnsi="Calibri" w:cs="Calibri"/>
          <w:b/>
          <w:bCs/>
          <w:color w:val="002060"/>
          <w:lang w:val="it-IT"/>
        </w:rPr>
        <w:t xml:space="preserve">i prega di inserire un commento </w:t>
      </w:r>
      <w:r>
        <w:rPr>
          <w:rFonts w:ascii="Calibri" w:hAnsi="Calibri" w:cs="Calibri"/>
          <w:b/>
          <w:bCs/>
          <w:color w:val="002060"/>
          <w:lang w:val="it-IT"/>
        </w:rPr>
        <w:t>in calce a</w:t>
      </w:r>
      <w:r w:rsidRPr="00A613D5">
        <w:rPr>
          <w:rFonts w:ascii="Calibri" w:hAnsi="Calibri" w:cs="Calibri"/>
          <w:b/>
          <w:bCs/>
          <w:color w:val="002060"/>
          <w:lang w:val="it-IT"/>
        </w:rPr>
        <w:t xml:space="preserve"> ogni risposta</w:t>
      </w:r>
    </w:p>
    <w:p w14:paraId="35378BA9" w14:textId="7B552F10" w:rsidR="00DA08ED" w:rsidRPr="004D01C3" w:rsidRDefault="00DA08ED" w:rsidP="0076766E">
      <w:pPr>
        <w:pStyle w:val="Paragrafoelenco"/>
        <w:numPr>
          <w:ilvl w:val="0"/>
          <w:numId w:val="1"/>
        </w:numPr>
        <w:rPr>
          <w:rFonts w:ascii="Calibri" w:hAnsi="Calibri" w:cs="Calibri"/>
          <w:b/>
          <w:bCs/>
          <w:color w:val="002060"/>
          <w:sz w:val="28"/>
          <w:szCs w:val="28"/>
        </w:rPr>
      </w:pPr>
      <w:r w:rsidRPr="004D01C3">
        <w:rPr>
          <w:rFonts w:ascii="Calibri" w:hAnsi="Calibri" w:cs="Calibri"/>
          <w:b/>
          <w:bCs/>
          <w:color w:val="002060"/>
          <w:sz w:val="28"/>
          <w:szCs w:val="28"/>
        </w:rPr>
        <w:t>Requisiti dimensionali</w:t>
      </w:r>
    </w:p>
    <w:p w14:paraId="5C4D99B6" w14:textId="2F6E4AC7" w:rsidR="0076766E" w:rsidRPr="004D01C3" w:rsidRDefault="0076766E" w:rsidP="00DA08ED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La vostra società in base ai dati di fatturato/ricavi</w:t>
      </w:r>
    </w:p>
    <w:p w14:paraId="7E52769E" w14:textId="7BDA4AD4" w:rsidR="0076766E" w:rsidRPr="004D01C3" w:rsidRDefault="0076766E" w:rsidP="0076766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 xml:space="preserve">Aveva </w:t>
      </w:r>
      <w:r w:rsidR="009E611B" w:rsidRPr="004D01C3">
        <w:rPr>
          <w:rFonts w:ascii="Calibri" w:hAnsi="Calibri" w:cs="Calibri"/>
          <w:color w:val="002060"/>
          <w:sz w:val="28"/>
          <w:szCs w:val="28"/>
        </w:rPr>
        <w:t xml:space="preserve">già </w:t>
      </w:r>
      <w:r w:rsidRPr="004D01C3">
        <w:rPr>
          <w:rFonts w:ascii="Calibri" w:hAnsi="Calibri" w:cs="Calibri"/>
          <w:color w:val="002060"/>
          <w:sz w:val="28"/>
          <w:szCs w:val="28"/>
        </w:rPr>
        <w:t>maturato i requisiti di accesso ante 2026 (ricavi superiori a 750 milioni)</w:t>
      </w:r>
    </w:p>
    <w:p w14:paraId="6E3D5441" w14:textId="2B92B158" w:rsidR="0076766E" w:rsidRPr="004D01C3" w:rsidRDefault="0076766E" w:rsidP="0076766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Ha maturato i requisiti di accesso dal 2026 (ricavi superiori a 500 milioni)</w:t>
      </w:r>
    </w:p>
    <w:p w14:paraId="5DBAEF74" w14:textId="74403796" w:rsidR="0076766E" w:rsidRPr="004D01C3" w:rsidRDefault="0076766E" w:rsidP="0076766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Maturerà i requisiti di accesso dal 2028 (ricavi superiori a 100 milioni)</w:t>
      </w:r>
    </w:p>
    <w:p w14:paraId="70D43A83" w14:textId="4AF81B59" w:rsidR="0076766E" w:rsidRPr="004D01C3" w:rsidRDefault="0076766E" w:rsidP="0076766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 xml:space="preserve">La società non maturerà i requisiti di accesso ma sta valutando il </w:t>
      </w:r>
      <w:proofErr w:type="spellStart"/>
      <w:r w:rsidRPr="004D01C3">
        <w:rPr>
          <w:rFonts w:ascii="Calibri" w:hAnsi="Calibri" w:cs="Calibri"/>
          <w:color w:val="002060"/>
          <w:sz w:val="28"/>
          <w:szCs w:val="28"/>
        </w:rPr>
        <w:t>tcf</w:t>
      </w:r>
      <w:proofErr w:type="spellEnd"/>
      <w:r w:rsidRPr="004D01C3">
        <w:rPr>
          <w:rFonts w:ascii="Calibri" w:hAnsi="Calibri" w:cs="Calibri"/>
          <w:color w:val="002060"/>
          <w:sz w:val="28"/>
          <w:szCs w:val="28"/>
        </w:rPr>
        <w:t xml:space="preserve"> opzionale</w:t>
      </w:r>
    </w:p>
    <w:p w14:paraId="20AC992E" w14:textId="77777777" w:rsidR="00DA08ED" w:rsidRPr="004D01C3" w:rsidRDefault="00DA08ED" w:rsidP="00DA08ED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17634348" w14:textId="6348223F" w:rsidR="00DA08ED" w:rsidRPr="004D01C3" w:rsidRDefault="009604AA" w:rsidP="0076766E">
      <w:pPr>
        <w:pStyle w:val="Paragrafoelenco"/>
        <w:numPr>
          <w:ilvl w:val="0"/>
          <w:numId w:val="1"/>
        </w:numPr>
        <w:rPr>
          <w:rFonts w:ascii="Calibri" w:hAnsi="Calibri" w:cs="Calibri"/>
          <w:b/>
          <w:bCs/>
          <w:color w:val="002060"/>
          <w:sz w:val="28"/>
          <w:szCs w:val="28"/>
        </w:rPr>
      </w:pPr>
      <w:r w:rsidRPr="004D01C3">
        <w:rPr>
          <w:rFonts w:ascii="Calibri" w:hAnsi="Calibri" w:cs="Calibri"/>
          <w:b/>
          <w:bCs/>
          <w:color w:val="002060"/>
          <w:sz w:val="28"/>
          <w:szCs w:val="28"/>
        </w:rPr>
        <w:t>Stato di avanzamento</w:t>
      </w:r>
    </w:p>
    <w:p w14:paraId="06AC330E" w14:textId="187D3B93" w:rsidR="0076766E" w:rsidRPr="004D01C3" w:rsidRDefault="0076766E" w:rsidP="00DA08ED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La vostra società</w:t>
      </w:r>
    </w:p>
    <w:p w14:paraId="1ECE49BB" w14:textId="675794CF" w:rsidR="0076766E" w:rsidRPr="004D01C3" w:rsidRDefault="0076766E" w:rsidP="0076766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Ha iniziato il processo finalizzato alla presentazione dell’istanza</w:t>
      </w:r>
    </w:p>
    <w:p w14:paraId="209D4667" w14:textId="7824DD13" w:rsidR="0076766E" w:rsidRPr="004D01C3" w:rsidRDefault="0076766E" w:rsidP="0076766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Sta considerando internamente la possibilità di avvio del processo</w:t>
      </w:r>
    </w:p>
    <w:p w14:paraId="37A7C8A1" w14:textId="5A9F36BE" w:rsidR="0076766E" w:rsidRPr="004D01C3" w:rsidRDefault="0076766E" w:rsidP="0076766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Non sta valutando l’avvio ma potrà farlo in futuro</w:t>
      </w:r>
    </w:p>
    <w:p w14:paraId="1542D098" w14:textId="77777777" w:rsidR="009604AA" w:rsidRPr="004D01C3" w:rsidRDefault="009604AA" w:rsidP="009604AA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6EDBCF77" w14:textId="6676E172" w:rsidR="009604AA" w:rsidRPr="004D01C3" w:rsidRDefault="009604AA" w:rsidP="0076766E">
      <w:pPr>
        <w:pStyle w:val="Paragrafoelenco"/>
        <w:numPr>
          <w:ilvl w:val="0"/>
          <w:numId w:val="1"/>
        </w:numPr>
        <w:rPr>
          <w:rFonts w:ascii="Calibri" w:hAnsi="Calibri" w:cs="Calibri"/>
          <w:b/>
          <w:bCs/>
          <w:color w:val="002060"/>
          <w:sz w:val="28"/>
          <w:szCs w:val="28"/>
        </w:rPr>
      </w:pPr>
      <w:r w:rsidRPr="004D01C3">
        <w:rPr>
          <w:rFonts w:ascii="Calibri" w:hAnsi="Calibri" w:cs="Calibri"/>
          <w:b/>
          <w:bCs/>
          <w:color w:val="002060"/>
          <w:sz w:val="28"/>
          <w:szCs w:val="28"/>
        </w:rPr>
        <w:t>Tempistiche previste di adesione</w:t>
      </w:r>
    </w:p>
    <w:p w14:paraId="61E7B50B" w14:textId="39CDE4D1" w:rsidR="009604AA" w:rsidRPr="004D01C3" w:rsidRDefault="0014265E" w:rsidP="009604AA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In qual</w:t>
      </w:r>
      <w:r w:rsidR="005F5761" w:rsidRPr="004D01C3">
        <w:rPr>
          <w:rFonts w:ascii="Calibri" w:hAnsi="Calibri" w:cs="Calibri"/>
          <w:color w:val="002060"/>
          <w:sz w:val="28"/>
          <w:szCs w:val="28"/>
        </w:rPr>
        <w:t>e</w:t>
      </w:r>
      <w:r w:rsidRPr="004D01C3">
        <w:rPr>
          <w:rFonts w:ascii="Calibri" w:hAnsi="Calibri" w:cs="Calibri"/>
          <w:color w:val="002060"/>
          <w:sz w:val="28"/>
          <w:szCs w:val="28"/>
        </w:rPr>
        <w:t xml:space="preserve"> </w:t>
      </w:r>
      <w:proofErr w:type="gramStart"/>
      <w:r w:rsidRPr="004D01C3">
        <w:rPr>
          <w:rFonts w:ascii="Calibri" w:hAnsi="Calibri" w:cs="Calibri"/>
          <w:color w:val="002060"/>
          <w:sz w:val="28"/>
          <w:szCs w:val="28"/>
        </w:rPr>
        <w:t>anno</w:t>
      </w:r>
      <w:proofErr w:type="gramEnd"/>
      <w:r w:rsidRPr="004D01C3">
        <w:rPr>
          <w:rFonts w:ascii="Calibri" w:hAnsi="Calibri" w:cs="Calibri"/>
          <w:color w:val="002060"/>
          <w:sz w:val="28"/>
          <w:szCs w:val="28"/>
        </w:rPr>
        <w:t xml:space="preserve"> pensate approssimativamente di aderire?</w:t>
      </w:r>
    </w:p>
    <w:p w14:paraId="181CD868" w14:textId="3A32FBC2" w:rsidR="0014265E" w:rsidRPr="004D01C3" w:rsidRDefault="0014265E" w:rsidP="0014265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Nell’attuale anno</w:t>
      </w:r>
    </w:p>
    <w:p w14:paraId="4BE88D26" w14:textId="1CA20EFC" w:rsidR="0014265E" w:rsidRPr="004D01C3" w:rsidRDefault="0014265E" w:rsidP="0014265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Nei prossimi 2</w:t>
      </w:r>
    </w:p>
    <w:p w14:paraId="1322FE08" w14:textId="3A890634" w:rsidR="0014265E" w:rsidRPr="004D01C3" w:rsidRDefault="0014265E" w:rsidP="0014265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Oltre i prossimi 2</w:t>
      </w:r>
    </w:p>
    <w:p w14:paraId="062CAF8E" w14:textId="77777777" w:rsidR="005F5761" w:rsidRPr="004D01C3" w:rsidRDefault="005F5761" w:rsidP="005F5761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68CF4F09" w14:textId="63FA7543" w:rsidR="005F5761" w:rsidRPr="004D01C3" w:rsidRDefault="005F5761" w:rsidP="0076766E">
      <w:pPr>
        <w:pStyle w:val="Paragrafoelenco"/>
        <w:numPr>
          <w:ilvl w:val="0"/>
          <w:numId w:val="1"/>
        </w:numPr>
        <w:rPr>
          <w:rFonts w:ascii="Calibri" w:hAnsi="Calibri" w:cs="Calibri"/>
          <w:b/>
          <w:bCs/>
          <w:color w:val="002060"/>
          <w:sz w:val="28"/>
          <w:szCs w:val="28"/>
        </w:rPr>
      </w:pPr>
      <w:r w:rsidRPr="004D01C3">
        <w:rPr>
          <w:rFonts w:ascii="Calibri" w:hAnsi="Calibri" w:cs="Calibri"/>
          <w:b/>
          <w:bCs/>
          <w:color w:val="002060"/>
          <w:sz w:val="28"/>
          <w:szCs w:val="28"/>
        </w:rPr>
        <w:t>Ambito di valutazione</w:t>
      </w:r>
    </w:p>
    <w:p w14:paraId="178C9C57" w14:textId="7B578D29" w:rsidR="0076766E" w:rsidRPr="004D01C3" w:rsidRDefault="0076766E" w:rsidP="005F5761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La vostra società</w:t>
      </w:r>
    </w:p>
    <w:p w14:paraId="15EF4BCE" w14:textId="43D763E2" w:rsidR="0076766E" w:rsidRPr="004D01C3" w:rsidRDefault="0076766E" w:rsidP="0076766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Sta valutando direttamente l’accesso alla cooperative compliance</w:t>
      </w:r>
    </w:p>
    <w:p w14:paraId="5E2EC8BA" w14:textId="6D5F9DF1" w:rsidR="0076766E" w:rsidRPr="004D01C3" w:rsidRDefault="0076766E" w:rsidP="0076766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Sta valutando l’accesso al TCF opzionale</w:t>
      </w:r>
    </w:p>
    <w:p w14:paraId="5EEEBB95" w14:textId="36FA24CF" w:rsidR="0076766E" w:rsidRPr="004D01C3" w:rsidRDefault="0076766E" w:rsidP="0076766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Sta valutando solo l’implementazione al momento di un TCF volontario ad uso interno</w:t>
      </w:r>
    </w:p>
    <w:p w14:paraId="64BF27D5" w14:textId="070D4960" w:rsidR="005F5761" w:rsidRPr="004D01C3" w:rsidRDefault="005F5761" w:rsidP="00D72888">
      <w:pPr>
        <w:pStyle w:val="Paragrafoelenco"/>
        <w:numPr>
          <w:ilvl w:val="0"/>
          <w:numId w:val="1"/>
        </w:numPr>
        <w:spacing w:after="0"/>
        <w:ind w:left="1072"/>
        <w:rPr>
          <w:rFonts w:ascii="Calibri" w:hAnsi="Calibri" w:cs="Calibri"/>
          <w:b/>
          <w:bCs/>
          <w:color w:val="002060"/>
          <w:sz w:val="28"/>
          <w:szCs w:val="28"/>
        </w:rPr>
      </w:pPr>
      <w:r w:rsidRPr="004D01C3">
        <w:rPr>
          <w:rFonts w:ascii="Calibri" w:hAnsi="Calibri" w:cs="Calibri"/>
          <w:b/>
          <w:bCs/>
          <w:color w:val="002060"/>
          <w:sz w:val="28"/>
          <w:szCs w:val="28"/>
        </w:rPr>
        <w:lastRenderedPageBreak/>
        <w:t>Conoscenza del modello</w:t>
      </w:r>
    </w:p>
    <w:p w14:paraId="781BF3D6" w14:textId="03B57E69" w:rsidR="006569BC" w:rsidRPr="004D01C3" w:rsidRDefault="006569BC" w:rsidP="00D72888">
      <w:pPr>
        <w:spacing w:after="0"/>
        <w:ind w:left="1072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La vostra società ritiene di conoscere il modello di Cooperative Compliance e il TCF:</w:t>
      </w:r>
    </w:p>
    <w:p w14:paraId="0A4792CD" w14:textId="77777777" w:rsidR="001D1845" w:rsidRPr="004D01C3" w:rsidRDefault="006569BC" w:rsidP="00D72888">
      <w:pPr>
        <w:pStyle w:val="Paragrafoelenco"/>
        <w:spacing w:after="0"/>
        <w:ind w:left="1072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a. In modo approfondito</w:t>
      </w:r>
      <w:r w:rsidRPr="004D01C3">
        <w:rPr>
          <w:rFonts w:ascii="Calibri" w:hAnsi="Calibri" w:cs="Calibri"/>
          <w:color w:val="002060"/>
          <w:sz w:val="28"/>
          <w:szCs w:val="28"/>
        </w:rPr>
        <w:br/>
        <w:t>b. In modo sufficiente</w:t>
      </w:r>
      <w:r w:rsidRPr="004D01C3">
        <w:rPr>
          <w:rFonts w:ascii="Calibri" w:hAnsi="Calibri" w:cs="Calibri"/>
          <w:color w:val="002060"/>
          <w:sz w:val="28"/>
          <w:szCs w:val="28"/>
        </w:rPr>
        <w:br/>
        <w:t>c. In modo superficiale</w:t>
      </w:r>
      <w:r w:rsidRPr="004D01C3">
        <w:rPr>
          <w:rFonts w:ascii="Calibri" w:hAnsi="Calibri" w:cs="Calibri"/>
          <w:color w:val="002060"/>
          <w:sz w:val="28"/>
          <w:szCs w:val="28"/>
        </w:rPr>
        <w:br/>
        <w:t>d. Non lo conosce in dettaglio</w:t>
      </w:r>
    </w:p>
    <w:p w14:paraId="41C0C95D" w14:textId="77777777" w:rsidR="001D1845" w:rsidRPr="004D01C3" w:rsidRDefault="001D1845" w:rsidP="005F5761">
      <w:pPr>
        <w:pStyle w:val="Paragrafoelenco"/>
        <w:spacing w:after="0"/>
        <w:rPr>
          <w:rFonts w:ascii="Calibri" w:hAnsi="Calibri" w:cs="Calibri"/>
          <w:color w:val="002060"/>
          <w:sz w:val="28"/>
          <w:szCs w:val="28"/>
        </w:rPr>
      </w:pPr>
    </w:p>
    <w:p w14:paraId="2FCECFEA" w14:textId="5D3A6B85" w:rsidR="003B3E45" w:rsidRPr="004D01C3" w:rsidRDefault="003B3E45" w:rsidP="001D1845">
      <w:pPr>
        <w:pStyle w:val="Paragrafoelenco"/>
        <w:numPr>
          <w:ilvl w:val="0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Fonti di informazione</w:t>
      </w:r>
    </w:p>
    <w:p w14:paraId="7E10BEEF" w14:textId="24461636" w:rsidR="006569BC" w:rsidRPr="004D01C3" w:rsidRDefault="006569BC" w:rsidP="003B3E45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Attraverso quali canali avete maturato conoscenza sul tema?</w:t>
      </w:r>
    </w:p>
    <w:p w14:paraId="6379E004" w14:textId="77777777" w:rsidR="006569BC" w:rsidRPr="004D01C3" w:rsidRDefault="006569BC" w:rsidP="001D1845">
      <w:pPr>
        <w:pStyle w:val="Paragrafoelenco"/>
        <w:spacing w:before="100" w:beforeAutospacing="1" w:after="100" w:afterAutospacing="1" w:line="240" w:lineRule="auto"/>
        <w:ind w:left="927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a. Consulenti fiscali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b. Associazioni di categoria (es. Unindustria)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c. Agenzia delle Entrate / istituzioni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d. Formazione interna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e. Media / convegni / articoli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f. Altro: __________</w:t>
      </w:r>
    </w:p>
    <w:p w14:paraId="6C36A0E2" w14:textId="77777777" w:rsidR="006569BC" w:rsidRPr="004D01C3" w:rsidRDefault="006569BC" w:rsidP="001D1845">
      <w:pPr>
        <w:pStyle w:val="Paragrafoelenco"/>
        <w:ind w:left="927"/>
        <w:rPr>
          <w:rFonts w:ascii="Calibri" w:hAnsi="Calibri" w:cs="Calibri"/>
          <w:color w:val="002060"/>
          <w:sz w:val="28"/>
          <w:szCs w:val="28"/>
        </w:rPr>
      </w:pPr>
    </w:p>
    <w:p w14:paraId="7B9D4706" w14:textId="6B75E6DC" w:rsidR="003B3E45" w:rsidRPr="004D01C3" w:rsidRDefault="003B3E45" w:rsidP="00D679B9">
      <w:pPr>
        <w:pStyle w:val="Paragrafoelenco"/>
        <w:numPr>
          <w:ilvl w:val="0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Origine dell’iniziativa</w:t>
      </w:r>
    </w:p>
    <w:p w14:paraId="7A467527" w14:textId="5EC30B81" w:rsidR="00D679B9" w:rsidRPr="004D01C3" w:rsidRDefault="00D679B9" w:rsidP="003B3E45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L’adesione alla cooperative compliance TCF è stata avviata in azienda</w:t>
      </w:r>
    </w:p>
    <w:p w14:paraId="7C0948BC" w14:textId="77777777" w:rsidR="00D679B9" w:rsidRPr="004D01C3" w:rsidRDefault="00D679B9" w:rsidP="00D679B9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Su input della funzione fiscale</w:t>
      </w:r>
    </w:p>
    <w:p w14:paraId="0B383FF9" w14:textId="77777777" w:rsidR="00D679B9" w:rsidRPr="004D01C3" w:rsidRDefault="00D679B9" w:rsidP="00D679B9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Su input dell’organo amministrativo</w:t>
      </w:r>
    </w:p>
    <w:p w14:paraId="07FAE7B0" w14:textId="77777777" w:rsidR="00D679B9" w:rsidRPr="004D01C3" w:rsidRDefault="00D679B9" w:rsidP="00D679B9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Su input del collegio sindacale</w:t>
      </w:r>
    </w:p>
    <w:p w14:paraId="3F96EF34" w14:textId="77777777" w:rsidR="00D679B9" w:rsidRPr="004D01C3" w:rsidRDefault="00D679B9" w:rsidP="00D679B9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Su input del revisore</w:t>
      </w:r>
    </w:p>
    <w:p w14:paraId="1C63746F" w14:textId="77777777" w:rsidR="00D679B9" w:rsidRPr="004D01C3" w:rsidRDefault="00D679B9" w:rsidP="00D679B9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Su input dei consulenti fiscali</w:t>
      </w:r>
    </w:p>
    <w:p w14:paraId="2E76984C" w14:textId="77777777" w:rsidR="00D679B9" w:rsidRPr="004D01C3" w:rsidRDefault="00D679B9" w:rsidP="00D679B9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Altro ……………….</w:t>
      </w:r>
    </w:p>
    <w:p w14:paraId="0CDC822C" w14:textId="77777777" w:rsidR="003B3E45" w:rsidRPr="004D01C3" w:rsidRDefault="003B3E45" w:rsidP="003B3E45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2F7BE744" w14:textId="15B2E058" w:rsidR="003B3E45" w:rsidRPr="004D01C3" w:rsidRDefault="003B3E45" w:rsidP="0041148F">
      <w:pPr>
        <w:pStyle w:val="Paragrafoelenco"/>
        <w:numPr>
          <w:ilvl w:val="0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Fattori incentivanti</w:t>
      </w:r>
    </w:p>
    <w:p w14:paraId="39986105" w14:textId="027A78E0" w:rsidR="004416C0" w:rsidRPr="004D01C3" w:rsidRDefault="0024162C" w:rsidP="003B3E45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Quali</w:t>
      </w:r>
      <w:r w:rsidR="00E42D0D" w:rsidRPr="004D01C3">
        <w:rPr>
          <w:rFonts w:ascii="Calibri" w:hAnsi="Calibri" w:cs="Calibri"/>
          <w:color w:val="002060"/>
          <w:sz w:val="28"/>
          <w:szCs w:val="28"/>
        </w:rPr>
        <w:t xml:space="preserve"> fattori vi hanno </w:t>
      </w:r>
      <w:r w:rsidR="00B72C37" w:rsidRPr="004D01C3">
        <w:rPr>
          <w:rFonts w:ascii="Calibri" w:hAnsi="Calibri" w:cs="Calibri"/>
          <w:color w:val="002060"/>
          <w:sz w:val="28"/>
          <w:szCs w:val="28"/>
        </w:rPr>
        <w:t xml:space="preserve">maggiormente </w:t>
      </w:r>
      <w:r w:rsidR="00E42D0D" w:rsidRPr="004D01C3">
        <w:rPr>
          <w:rFonts w:ascii="Calibri" w:hAnsi="Calibri" w:cs="Calibri"/>
          <w:color w:val="002060"/>
          <w:sz w:val="28"/>
          <w:szCs w:val="28"/>
        </w:rPr>
        <w:t xml:space="preserve">indotto o vi </w:t>
      </w:r>
      <w:r w:rsidR="004416C0" w:rsidRPr="004D01C3">
        <w:rPr>
          <w:rFonts w:ascii="Calibri" w:hAnsi="Calibri" w:cs="Calibri"/>
          <w:color w:val="002060"/>
          <w:sz w:val="28"/>
          <w:szCs w:val="28"/>
        </w:rPr>
        <w:t>stanno inducendo a valutare l’adesione?</w:t>
      </w:r>
    </w:p>
    <w:p w14:paraId="04ADF2A0" w14:textId="2F73D564" w:rsidR="007609E3" w:rsidRPr="004D01C3" w:rsidRDefault="004416C0" w:rsidP="004416C0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Una più efficace gestione del rischio fiscale</w:t>
      </w:r>
    </w:p>
    <w:p w14:paraId="41779634" w14:textId="2741A889" w:rsidR="004416C0" w:rsidRPr="004D01C3" w:rsidRDefault="00B72C37" w:rsidP="004416C0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I vantaggi fiscali della cooperative compliance</w:t>
      </w:r>
    </w:p>
    <w:p w14:paraId="4E1C9F38" w14:textId="3B7458B4" w:rsidR="00CD48BB" w:rsidRPr="004D01C3" w:rsidRDefault="00CD48BB" w:rsidP="004416C0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Il diverso approccio nell’interlocuzione con l’Agenzia delle entrate che dovrebbe garantire una maggiore certezza nelle scelte</w:t>
      </w:r>
    </w:p>
    <w:p w14:paraId="0931D18B" w14:textId="1CB7B161" w:rsidR="00B72C37" w:rsidRPr="004D01C3" w:rsidRDefault="00CD48BB" w:rsidP="004416C0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Fattori reputazionali</w:t>
      </w:r>
    </w:p>
    <w:p w14:paraId="1EA35A31" w14:textId="53DB3CC8" w:rsidR="00CD48BB" w:rsidRPr="004D01C3" w:rsidRDefault="00CD48BB" w:rsidP="004416C0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Altro ……….</w:t>
      </w:r>
    </w:p>
    <w:p w14:paraId="110A1A85" w14:textId="77777777" w:rsidR="003B3E45" w:rsidRDefault="003B3E45" w:rsidP="003B3E45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03332333" w14:textId="77777777" w:rsidR="004D01C3" w:rsidRPr="004D01C3" w:rsidRDefault="004D01C3" w:rsidP="003B3E45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0C3F8B13" w14:textId="7E8808BF" w:rsidR="003B3E45" w:rsidRPr="004D01C3" w:rsidRDefault="003B3E45" w:rsidP="00CD48BB">
      <w:pPr>
        <w:pStyle w:val="Paragrafoelenco"/>
        <w:numPr>
          <w:ilvl w:val="0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lastRenderedPageBreak/>
        <w:t>Fattori ostativi</w:t>
      </w:r>
    </w:p>
    <w:p w14:paraId="19CF2F09" w14:textId="4BA8227A" w:rsidR="00CD48BB" w:rsidRPr="004D01C3" w:rsidRDefault="00CD48BB" w:rsidP="003B3E45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Quali fattori pensate che maggiormente frenino l’adesione</w:t>
      </w:r>
    </w:p>
    <w:p w14:paraId="686A5A47" w14:textId="4F4C5B9E" w:rsidR="00212101" w:rsidRPr="004D01C3" w:rsidRDefault="00212101" w:rsidP="00212101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I cambiamenti organizzativi</w:t>
      </w:r>
    </w:p>
    <w:p w14:paraId="6D6472DA" w14:textId="6C387E21" w:rsidR="00212101" w:rsidRPr="004D01C3" w:rsidRDefault="00212101" w:rsidP="00212101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Il cambiamento della cultura aziendale con un maggior orientamento al controllo</w:t>
      </w:r>
    </w:p>
    <w:p w14:paraId="6BE5D49C" w14:textId="3A8165E7" w:rsidR="00212101" w:rsidRPr="004D01C3" w:rsidRDefault="00212101" w:rsidP="00212101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Una ritrosia degli organi di governo societario alla preventiva condivisione delle scelte fiscali con l’Agenzia delle entrate</w:t>
      </w:r>
    </w:p>
    <w:p w14:paraId="55B4D4C1" w14:textId="620EFB50" w:rsidR="00212101" w:rsidRPr="004D01C3" w:rsidRDefault="0011177F" w:rsidP="00212101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I costi iniziali</w:t>
      </w:r>
    </w:p>
    <w:p w14:paraId="7A58038B" w14:textId="70DC4A13" w:rsidR="0011177F" w:rsidRPr="004D01C3" w:rsidRDefault="0011177F" w:rsidP="00212101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 xml:space="preserve">I costi di gestone </w:t>
      </w:r>
      <w:proofErr w:type="gramStart"/>
      <w:r w:rsidRPr="004D01C3">
        <w:rPr>
          <w:rFonts w:ascii="Calibri" w:hAnsi="Calibri" w:cs="Calibri"/>
          <w:color w:val="002060"/>
          <w:sz w:val="28"/>
          <w:szCs w:val="28"/>
        </w:rPr>
        <w:t>della cooperative</w:t>
      </w:r>
      <w:proofErr w:type="gramEnd"/>
    </w:p>
    <w:p w14:paraId="3D4807A9" w14:textId="6D1F9695" w:rsidR="0011177F" w:rsidRPr="004D01C3" w:rsidRDefault="0011177F" w:rsidP="00212101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 xml:space="preserve">La necessità di nuove assunzioni di figure specializzate </w:t>
      </w:r>
    </w:p>
    <w:p w14:paraId="1E791E0F" w14:textId="0F446315" w:rsidR="0011177F" w:rsidRPr="004D01C3" w:rsidRDefault="0011177F" w:rsidP="00212101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Altro ……………………</w:t>
      </w:r>
    </w:p>
    <w:p w14:paraId="7866CD84" w14:textId="77777777" w:rsidR="003B3E45" w:rsidRPr="004D01C3" w:rsidRDefault="003B3E45" w:rsidP="003B3E45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32BBC44D" w14:textId="02CE28E1" w:rsidR="003B3E45" w:rsidRPr="004D01C3" w:rsidRDefault="003B3E45" w:rsidP="0011177F">
      <w:pPr>
        <w:pStyle w:val="Paragrafoelenco"/>
        <w:numPr>
          <w:ilvl w:val="0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Sistema ICOFR</w:t>
      </w:r>
    </w:p>
    <w:p w14:paraId="22DF75D1" w14:textId="1AE733D2" w:rsidR="0011177F" w:rsidRPr="004D01C3" w:rsidRDefault="00482550" w:rsidP="003B3E45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La vostra società</w:t>
      </w:r>
    </w:p>
    <w:p w14:paraId="62A1AE4C" w14:textId="7ABA2CCF" w:rsidR="00482550" w:rsidRPr="004D01C3" w:rsidRDefault="00482550" w:rsidP="00482550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Non ha un sistema di gestione del rischio sulla reportistica finanziaria ICOFR</w:t>
      </w:r>
    </w:p>
    <w:p w14:paraId="2952D547" w14:textId="695B8C82" w:rsidR="00482550" w:rsidRPr="004D01C3" w:rsidRDefault="00482550" w:rsidP="00482550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Ha un I</w:t>
      </w:r>
      <w:r w:rsidR="004D01C3">
        <w:rPr>
          <w:rFonts w:ascii="Calibri" w:hAnsi="Calibri" w:cs="Calibri"/>
          <w:color w:val="002060"/>
          <w:sz w:val="28"/>
          <w:szCs w:val="28"/>
        </w:rPr>
        <w:t>COFR</w:t>
      </w:r>
    </w:p>
    <w:p w14:paraId="7CE64F78" w14:textId="5E9E32F4" w:rsidR="00482550" w:rsidRPr="004D01C3" w:rsidRDefault="008A70B5" w:rsidP="008A70B5">
      <w:pPr>
        <w:pStyle w:val="Paragrafoelenco"/>
        <w:numPr>
          <w:ilvl w:val="2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Redatto internamente</w:t>
      </w:r>
    </w:p>
    <w:p w14:paraId="355B3F71" w14:textId="12D4552D" w:rsidR="008A70B5" w:rsidRPr="004D01C3" w:rsidRDefault="008A70B5" w:rsidP="008A70B5">
      <w:pPr>
        <w:pStyle w:val="Paragrafoelenco"/>
        <w:numPr>
          <w:ilvl w:val="2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Imposto dalla normativa 262</w:t>
      </w:r>
    </w:p>
    <w:p w14:paraId="4CDE7EC7" w14:textId="2B849059" w:rsidR="008A70B5" w:rsidRPr="004D01C3" w:rsidRDefault="008A70B5" w:rsidP="008A70B5">
      <w:pPr>
        <w:pStyle w:val="Paragrafoelenco"/>
        <w:numPr>
          <w:ilvl w:val="2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SOX</w:t>
      </w:r>
    </w:p>
    <w:p w14:paraId="38C113A4" w14:textId="77777777" w:rsidR="00D72888" w:rsidRPr="004D01C3" w:rsidRDefault="00D72888" w:rsidP="008A70B5">
      <w:pPr>
        <w:pStyle w:val="Paragrafoelenco"/>
        <w:numPr>
          <w:ilvl w:val="2"/>
          <w:numId w:val="1"/>
        </w:numPr>
        <w:rPr>
          <w:rFonts w:ascii="Calibri" w:hAnsi="Calibri" w:cs="Calibri"/>
          <w:color w:val="002060"/>
          <w:sz w:val="28"/>
          <w:szCs w:val="28"/>
        </w:rPr>
      </w:pPr>
    </w:p>
    <w:p w14:paraId="731E1F26" w14:textId="21646DA4" w:rsidR="003B3E45" w:rsidRPr="004D01C3" w:rsidRDefault="003B3E45" w:rsidP="009B289C">
      <w:pPr>
        <w:pStyle w:val="Paragrafoelenco"/>
        <w:numPr>
          <w:ilvl w:val="0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Integrazione ICOFR – TCF</w:t>
      </w:r>
    </w:p>
    <w:p w14:paraId="43D06CA7" w14:textId="2346EDD1" w:rsidR="008A70B5" w:rsidRPr="004D01C3" w:rsidRDefault="008A70B5" w:rsidP="003B3E45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Ove la vostra società abbia un sistema ICOFR pensate sia complesso</w:t>
      </w:r>
      <w:r w:rsidR="009B289C" w:rsidRPr="004D01C3">
        <w:rPr>
          <w:rFonts w:ascii="Calibri" w:hAnsi="Calibri" w:cs="Calibri"/>
          <w:color w:val="002060"/>
          <w:sz w:val="28"/>
          <w:szCs w:val="28"/>
        </w:rPr>
        <w:t xml:space="preserve"> integrarlo con il TCM?</w:t>
      </w:r>
    </w:p>
    <w:p w14:paraId="4F0A75F9" w14:textId="3C363F48" w:rsidR="009B289C" w:rsidRPr="004D01C3" w:rsidRDefault="009B289C" w:rsidP="009B289C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Si</w:t>
      </w:r>
    </w:p>
    <w:p w14:paraId="41FBC537" w14:textId="1FAB8476" w:rsidR="009B289C" w:rsidRPr="004D01C3" w:rsidRDefault="009B289C" w:rsidP="009B289C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No</w:t>
      </w:r>
    </w:p>
    <w:p w14:paraId="7A976D5D" w14:textId="77777777" w:rsidR="003B3E45" w:rsidRDefault="003B3E45" w:rsidP="003B3E45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35B4FF27" w14:textId="77777777" w:rsidR="004D01C3" w:rsidRDefault="004D01C3" w:rsidP="003B3E45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41053D88" w14:textId="77777777" w:rsidR="004D01C3" w:rsidRDefault="004D01C3" w:rsidP="003B3E45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532D5544" w14:textId="77777777" w:rsidR="004D01C3" w:rsidRPr="004D01C3" w:rsidRDefault="004D01C3" w:rsidP="003B3E45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1F640398" w14:textId="5AEAAEC4" w:rsidR="00253C0B" w:rsidRPr="004D01C3" w:rsidRDefault="00253C0B" w:rsidP="009B289C">
      <w:pPr>
        <w:pStyle w:val="Paragrafoelenco"/>
        <w:numPr>
          <w:ilvl w:val="0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Presidi organizzativi</w:t>
      </w:r>
    </w:p>
    <w:p w14:paraId="2CEADC42" w14:textId="797883C5" w:rsidR="009B289C" w:rsidRPr="004D01C3" w:rsidRDefault="009B289C" w:rsidP="00253C0B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La vostra società</w:t>
      </w:r>
      <w:r w:rsidR="0030399A" w:rsidRPr="004D01C3">
        <w:rPr>
          <w:rFonts w:ascii="Calibri" w:hAnsi="Calibri" w:cs="Calibri"/>
          <w:color w:val="002060"/>
          <w:sz w:val="28"/>
          <w:szCs w:val="28"/>
        </w:rPr>
        <w:t xml:space="preserve"> (Si/No):</w:t>
      </w:r>
    </w:p>
    <w:p w14:paraId="2F68D83F" w14:textId="60B47AAB" w:rsidR="009B289C" w:rsidRPr="004D01C3" w:rsidRDefault="009B289C" w:rsidP="009B289C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 xml:space="preserve">Ha un modello </w:t>
      </w:r>
      <w:r w:rsidR="00DD6DA0" w:rsidRPr="004D01C3">
        <w:rPr>
          <w:rFonts w:ascii="Calibri" w:hAnsi="Calibri" w:cs="Calibri"/>
          <w:color w:val="002060"/>
          <w:sz w:val="28"/>
          <w:szCs w:val="28"/>
        </w:rPr>
        <w:t>231</w:t>
      </w:r>
    </w:p>
    <w:p w14:paraId="5E324A53" w14:textId="52654E1A" w:rsidR="00DD6DA0" w:rsidRPr="004D01C3" w:rsidRDefault="00DD6DA0" w:rsidP="009B289C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Ha un sistema di risk management</w:t>
      </w:r>
    </w:p>
    <w:p w14:paraId="1E0B7C23" w14:textId="5A9CE1F5" w:rsidR="00DD6DA0" w:rsidRPr="004D01C3" w:rsidRDefault="00DD6DA0" w:rsidP="009B289C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Ha un codice etico</w:t>
      </w:r>
    </w:p>
    <w:p w14:paraId="2FACB410" w14:textId="5C1BE556" w:rsidR="00DD6DA0" w:rsidRPr="004D01C3" w:rsidRDefault="00DD6DA0" w:rsidP="009B289C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Ha una funzione di interna audit</w:t>
      </w:r>
    </w:p>
    <w:p w14:paraId="0C2A1963" w14:textId="76DB89A4" w:rsidR="00DD6DA0" w:rsidRPr="004D01C3" w:rsidRDefault="00BF2487" w:rsidP="009B289C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lastRenderedPageBreak/>
        <w:t xml:space="preserve">Ha una funzione compliance </w:t>
      </w:r>
    </w:p>
    <w:p w14:paraId="2A8292AE" w14:textId="5871E061" w:rsidR="00BF2487" w:rsidRPr="004D01C3" w:rsidRDefault="00BF2487" w:rsidP="009B289C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Ha altri modelli/sistemi procedure formalizzati di gestione dei rischi …………………………</w:t>
      </w:r>
    </w:p>
    <w:p w14:paraId="641725EB" w14:textId="384836FD" w:rsidR="00FD5FF8" w:rsidRPr="004D01C3" w:rsidRDefault="00B57401" w:rsidP="00FD5FF8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Redige un report di sostenibilità</w:t>
      </w:r>
    </w:p>
    <w:p w14:paraId="0E15F883" w14:textId="77777777" w:rsidR="00253C0B" w:rsidRPr="004D01C3" w:rsidRDefault="00253C0B" w:rsidP="00253C0B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10066AE5" w14:textId="0030D9DE" w:rsidR="00253C0B" w:rsidRPr="004D01C3" w:rsidRDefault="00253C0B" w:rsidP="000C3A0E">
      <w:pPr>
        <w:pStyle w:val="Paragrafoelenco"/>
        <w:numPr>
          <w:ilvl w:val="0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 xml:space="preserve"> Maturità del sistema di controllo</w:t>
      </w:r>
    </w:p>
    <w:p w14:paraId="01EA6A21" w14:textId="7BEB6173" w:rsidR="000C3A0E" w:rsidRPr="004D01C3" w:rsidRDefault="000C3A0E" w:rsidP="00253C0B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Quanto pensate che attualmente nella vostra società sia presente la cultura del controllo, quanto adeguato il vs sistema SCIGR e quanto ritenete adeguati i vostri assetti organizzativi amministrativi e contabili?</w:t>
      </w:r>
    </w:p>
    <w:p w14:paraId="18F61E2D" w14:textId="77777777" w:rsidR="000C3A0E" w:rsidRPr="004D01C3" w:rsidRDefault="000C3A0E" w:rsidP="000C3A0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Pienamente soddisfatto</w:t>
      </w:r>
    </w:p>
    <w:p w14:paraId="5E1545A6" w14:textId="77777777" w:rsidR="000C3A0E" w:rsidRPr="004D01C3" w:rsidRDefault="000C3A0E" w:rsidP="000C3A0E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Necessitano di implementazioni</w:t>
      </w:r>
    </w:p>
    <w:p w14:paraId="331A8340" w14:textId="77777777" w:rsidR="00FD5FF8" w:rsidRPr="004D01C3" w:rsidRDefault="000C3A0E" w:rsidP="00FD5FF8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Sono da sviluppare</w:t>
      </w:r>
    </w:p>
    <w:p w14:paraId="7BE55755" w14:textId="77777777" w:rsidR="00FD5FF8" w:rsidRPr="004D01C3" w:rsidRDefault="00FD5FF8" w:rsidP="00FD5FF8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3BF5746C" w14:textId="49000D17" w:rsidR="00253C0B" w:rsidRPr="004D01C3" w:rsidRDefault="00FD5FF8" w:rsidP="00FD5FF8">
      <w:pPr>
        <w:pStyle w:val="Paragrafoelenco"/>
        <w:numPr>
          <w:ilvl w:val="0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 xml:space="preserve"> </w:t>
      </w:r>
      <w:r w:rsidR="008F4FF6"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Digitalizzazione del controllo fiscale</w:t>
      </w:r>
    </w:p>
    <w:p w14:paraId="6E939656" w14:textId="03251EE0" w:rsidR="00FD5FF8" w:rsidRPr="004D01C3" w:rsidRDefault="008F4FF6" w:rsidP="00253C0B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 xml:space="preserve">  </w:t>
      </w:r>
      <w:r w:rsidR="00FD5FF8"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La vostra società utilizza strumenti digitali per il monitoraggio dei rischi fiscali?</w:t>
      </w:r>
    </w:p>
    <w:p w14:paraId="124D2B62" w14:textId="77777777" w:rsidR="00AF52A8" w:rsidRPr="004D01C3" w:rsidRDefault="00FD5FF8" w:rsidP="00DF006E">
      <w:pPr>
        <w:pStyle w:val="Paragrafoelenco"/>
        <w:ind w:left="1069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a. No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b. In modo limitato (es. Excel)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c. Strumenti dedicati non integrati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 xml:space="preserve">d. Sistemi integrati (ERP / GRC / </w:t>
      </w:r>
      <w:proofErr w:type="spellStart"/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analytics</w:t>
      </w:r>
      <w:proofErr w:type="spellEnd"/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)</w:t>
      </w:r>
    </w:p>
    <w:p w14:paraId="75ABC5A1" w14:textId="77777777" w:rsidR="00AF52A8" w:rsidRPr="004D01C3" w:rsidRDefault="00AF52A8" w:rsidP="00AF52A8">
      <w:pPr>
        <w:pStyle w:val="Paragrafoelenco"/>
        <w:ind w:left="927"/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</w:pPr>
    </w:p>
    <w:p w14:paraId="7B6B98BA" w14:textId="77777777" w:rsidR="001169E2" w:rsidRPr="004D01C3" w:rsidRDefault="001169E2" w:rsidP="00AF52A8">
      <w:pPr>
        <w:pStyle w:val="Paragrafoelenco"/>
        <w:ind w:left="927"/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</w:pPr>
    </w:p>
    <w:p w14:paraId="18EECF6D" w14:textId="64784DE0" w:rsidR="008F4FF6" w:rsidRPr="004D01C3" w:rsidRDefault="00AF52A8" w:rsidP="00AF52A8">
      <w:pPr>
        <w:pStyle w:val="Paragrafoelenco"/>
        <w:numPr>
          <w:ilvl w:val="0"/>
          <w:numId w:val="1"/>
        </w:numPr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 xml:space="preserve"> </w:t>
      </w:r>
      <w:r w:rsidR="008F4FF6"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Integrazione tra funzioni aziendali</w:t>
      </w:r>
    </w:p>
    <w:p w14:paraId="76936B70" w14:textId="77777777" w:rsidR="00DF006E" w:rsidRPr="004D01C3" w:rsidRDefault="00AF52A8" w:rsidP="00DF006E">
      <w:pPr>
        <w:pStyle w:val="Paragrafoelenco"/>
        <w:ind w:left="1069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Il livello di integrazione tra funzione fiscale e altre funzioni aziendali (</w:t>
      </w:r>
      <w:proofErr w:type="spellStart"/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finance</w:t>
      </w:r>
      <w:proofErr w:type="spellEnd"/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, legale, audit, risk management) è:</w:t>
      </w:r>
    </w:p>
    <w:p w14:paraId="1DF83437" w14:textId="300EA598" w:rsidR="00AF52A8" w:rsidRPr="004D01C3" w:rsidRDefault="00DF006E" w:rsidP="00DF006E">
      <w:pPr>
        <w:pStyle w:val="Paragrafoelenco"/>
        <w:ind w:left="1069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a.</w:t>
      </w:r>
      <w:r w:rsidR="00C41B44"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 xml:space="preserve"> </w:t>
      </w:r>
      <w:r w:rsidR="00AF52A8"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Elevato e strutturato</w:t>
      </w:r>
      <w:r w:rsidR="00AF52A8"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b. Presente ma migliorabile</w:t>
      </w:r>
      <w:r w:rsidR="00AF52A8"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c. Limitato</w:t>
      </w:r>
      <w:r w:rsidR="00AF52A8"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d. Assente</w:t>
      </w:r>
      <w:r w:rsidR="00AF52A8"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 xml:space="preserve"> </w:t>
      </w:r>
    </w:p>
    <w:p w14:paraId="4AB3BEE0" w14:textId="77777777" w:rsidR="00D72888" w:rsidRPr="004D01C3" w:rsidRDefault="00D72888" w:rsidP="00D72888">
      <w:pPr>
        <w:pStyle w:val="Paragrafoelenco"/>
        <w:ind w:left="1440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</w:p>
    <w:p w14:paraId="484D0B2B" w14:textId="77777777" w:rsidR="00AF52A8" w:rsidRDefault="00AF52A8" w:rsidP="00AF52A8">
      <w:pPr>
        <w:pStyle w:val="Paragrafoelenco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</w:p>
    <w:p w14:paraId="5EAC09B4" w14:textId="77777777" w:rsidR="004D01C3" w:rsidRDefault="004D01C3" w:rsidP="00AF52A8">
      <w:pPr>
        <w:pStyle w:val="Paragrafoelenco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</w:p>
    <w:p w14:paraId="75266C99" w14:textId="77777777" w:rsidR="004D01C3" w:rsidRPr="004D01C3" w:rsidRDefault="004D01C3" w:rsidP="00AF52A8">
      <w:pPr>
        <w:pStyle w:val="Paragrafoelenco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</w:p>
    <w:p w14:paraId="7F9848C1" w14:textId="70E7C89F" w:rsidR="008F4FF6" w:rsidRPr="004D01C3" w:rsidRDefault="008F4FF6" w:rsidP="00AF52A8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Priorità del tema TCF</w:t>
      </w:r>
    </w:p>
    <w:p w14:paraId="429A45FA" w14:textId="4B86708A" w:rsidR="00AF52A8" w:rsidRPr="004D01C3" w:rsidRDefault="00AF52A8" w:rsidP="008F4FF6">
      <w:pPr>
        <w:pStyle w:val="Paragrafoelenco"/>
        <w:spacing w:before="100" w:beforeAutospacing="1" w:after="100" w:afterAutospacing="1" w:line="240" w:lineRule="auto"/>
        <w:ind w:left="1069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Quanto ritenete prioritario il tema TCF/Cooperative Compliance per la vostra società?</w:t>
      </w:r>
    </w:p>
    <w:p w14:paraId="46EF3CBC" w14:textId="30EB9225" w:rsidR="00FD5FF8" w:rsidRPr="004D01C3" w:rsidRDefault="00AF52A8" w:rsidP="00AF52A8">
      <w:pPr>
        <w:pStyle w:val="Paragrafoelenco"/>
        <w:spacing w:before="100" w:beforeAutospacing="1" w:after="100" w:afterAutospacing="1" w:line="240" w:lineRule="auto"/>
        <w:ind w:left="1069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lastRenderedPageBreak/>
        <w:t>a.  Prioritario nell’agenda aziendale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b. Moderatamente prioritario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c. Bassa priorità al momento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d. Non prioritario</w:t>
      </w:r>
    </w:p>
    <w:p w14:paraId="13085953" w14:textId="77777777" w:rsidR="00AF52A8" w:rsidRPr="004D01C3" w:rsidRDefault="00AF52A8" w:rsidP="00AF52A8">
      <w:pPr>
        <w:pStyle w:val="Paragrafoelenco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</w:p>
    <w:p w14:paraId="53F56AF0" w14:textId="57C4CEB8" w:rsidR="008F4FF6" w:rsidRPr="004D01C3" w:rsidRDefault="008F4FF6" w:rsidP="00FD5FF8">
      <w:pPr>
        <w:pStyle w:val="Paragrafoelenco"/>
        <w:numPr>
          <w:ilvl w:val="0"/>
          <w:numId w:val="1"/>
        </w:numPr>
        <w:rPr>
          <w:rFonts w:ascii="Calibri" w:hAnsi="Calibri" w:cs="Calibri"/>
          <w:b/>
          <w:bCs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Accoglimento interno del processo</w:t>
      </w:r>
    </w:p>
    <w:p w14:paraId="52057CB5" w14:textId="091A6084" w:rsidR="00EE15F7" w:rsidRPr="004D01C3" w:rsidRDefault="00D679B9" w:rsidP="008F4FF6">
      <w:pPr>
        <w:pStyle w:val="Paragrafoelenco"/>
        <w:ind w:left="1069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Pensate che il processo di adesione</w:t>
      </w:r>
    </w:p>
    <w:p w14:paraId="2C3922B2" w14:textId="1C149A06" w:rsidR="00D679B9" w:rsidRPr="004D01C3" w:rsidRDefault="00D679B9" w:rsidP="00FD5FF8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 xml:space="preserve">Sarà favorevolmente accolto dagli </w:t>
      </w:r>
      <w:r w:rsidR="005C617A" w:rsidRPr="004D01C3">
        <w:rPr>
          <w:rFonts w:ascii="Calibri" w:hAnsi="Calibri" w:cs="Calibri"/>
          <w:color w:val="002060"/>
          <w:sz w:val="28"/>
          <w:szCs w:val="28"/>
        </w:rPr>
        <w:t xml:space="preserve">organi </w:t>
      </w:r>
      <w:r w:rsidR="00FC699C" w:rsidRPr="004D01C3">
        <w:rPr>
          <w:rFonts w:ascii="Calibri" w:hAnsi="Calibri" w:cs="Calibri"/>
          <w:color w:val="002060"/>
          <w:sz w:val="28"/>
          <w:szCs w:val="28"/>
        </w:rPr>
        <w:t xml:space="preserve">di governo societari </w:t>
      </w:r>
    </w:p>
    <w:p w14:paraId="1D5AAA4F" w14:textId="71B4784F" w:rsidR="00FC699C" w:rsidRPr="004D01C3" w:rsidRDefault="00FC699C" w:rsidP="00FD5FF8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Sarà favorevolmente accolto dalle strutture</w:t>
      </w:r>
    </w:p>
    <w:p w14:paraId="4A853292" w14:textId="77777777" w:rsidR="00AF52A8" w:rsidRPr="004D01C3" w:rsidRDefault="00FC699C" w:rsidP="00AF52A8">
      <w:pPr>
        <w:pStyle w:val="Paragrafoelenco"/>
        <w:numPr>
          <w:ilvl w:val="1"/>
          <w:numId w:val="1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 xml:space="preserve">Potranno esservi degli </w:t>
      </w:r>
      <w:r w:rsidR="00E20F61" w:rsidRPr="004D01C3">
        <w:rPr>
          <w:rFonts w:ascii="Calibri" w:hAnsi="Calibri" w:cs="Calibri"/>
          <w:color w:val="002060"/>
          <w:sz w:val="28"/>
          <w:szCs w:val="28"/>
        </w:rPr>
        <w:t xml:space="preserve">ostacoli dovuti a fattori quali i costi di implementazione, i maggiori controlli, </w:t>
      </w:r>
      <w:r w:rsidR="00242687" w:rsidRPr="004D01C3">
        <w:rPr>
          <w:rFonts w:ascii="Calibri" w:hAnsi="Calibri" w:cs="Calibri"/>
          <w:color w:val="002060"/>
          <w:sz w:val="28"/>
          <w:szCs w:val="28"/>
        </w:rPr>
        <w:t>ecc.</w:t>
      </w:r>
    </w:p>
    <w:p w14:paraId="2AABC26B" w14:textId="77777777" w:rsidR="00AF52A8" w:rsidRPr="004D01C3" w:rsidRDefault="00AF52A8" w:rsidP="00AF52A8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73F4A437" w14:textId="1B1E4F7C" w:rsidR="008F4FF6" w:rsidRPr="004D01C3" w:rsidRDefault="008F4FF6" w:rsidP="00AF52A8">
      <w:pPr>
        <w:pStyle w:val="Paragrafoelenco"/>
        <w:numPr>
          <w:ilvl w:val="0"/>
          <w:numId w:val="1"/>
        </w:numPr>
        <w:spacing w:after="0"/>
        <w:ind w:left="1072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 xml:space="preserve"> Diffusione interna della conoscenza del modello</w:t>
      </w:r>
    </w:p>
    <w:p w14:paraId="4EA470F6" w14:textId="49A68263" w:rsidR="00AF52A8" w:rsidRPr="004D01C3" w:rsidRDefault="00D72888" w:rsidP="008F4FF6">
      <w:pPr>
        <w:pStyle w:val="Paragrafoelenco"/>
        <w:spacing w:after="0"/>
        <w:ind w:left="1072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 xml:space="preserve"> </w:t>
      </w:r>
      <w:r w:rsidR="00AF52A8"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La conoscenza del tema TCF all’interno dell’organizzazione è:</w:t>
      </w:r>
    </w:p>
    <w:p w14:paraId="0BD61630" w14:textId="63087853" w:rsidR="00AF52A8" w:rsidRPr="004D01C3" w:rsidRDefault="00DA08ED" w:rsidP="00DF006E">
      <w:pPr>
        <w:pStyle w:val="Paragrafoelenco"/>
        <w:spacing w:after="0" w:line="240" w:lineRule="auto"/>
        <w:ind w:left="1072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 xml:space="preserve">a. </w:t>
      </w:r>
      <w:r w:rsidR="00AF52A8"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Diffusa</w:t>
      </w:r>
      <w:r w:rsidR="00AF52A8"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b. Concentrata in alcune funzioni</w:t>
      </w:r>
      <w:r w:rsidR="00AF52A8"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c. Limitata</w:t>
      </w:r>
      <w:r w:rsidR="00AF52A8"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d. Assente</w:t>
      </w:r>
    </w:p>
    <w:p w14:paraId="336EA66F" w14:textId="77777777" w:rsidR="00AF52A8" w:rsidRPr="004D01C3" w:rsidRDefault="00AF52A8" w:rsidP="00AF52A8">
      <w:pPr>
        <w:spacing w:after="0" w:line="240" w:lineRule="auto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</w:p>
    <w:p w14:paraId="6C345564" w14:textId="36FAF717" w:rsidR="008F4FF6" w:rsidRPr="004D01C3" w:rsidRDefault="00180A3B" w:rsidP="00AF52A8">
      <w:pPr>
        <w:pStyle w:val="Paragrafoelenco"/>
        <w:numPr>
          <w:ilvl w:val="0"/>
          <w:numId w:val="1"/>
        </w:numPr>
        <w:spacing w:after="0" w:line="240" w:lineRule="auto"/>
        <w:ind w:left="1072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Principali difficoltà percepite</w:t>
      </w:r>
    </w:p>
    <w:p w14:paraId="2A21F829" w14:textId="2D1A7CD9" w:rsidR="00AF52A8" w:rsidRPr="004D01C3" w:rsidRDefault="00AF52A8" w:rsidP="008F4FF6">
      <w:pPr>
        <w:pStyle w:val="Paragrafoelenco"/>
        <w:spacing w:after="0" w:line="240" w:lineRule="auto"/>
        <w:ind w:left="1072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Quali aree ritenete più complesse nell’adozione di un TCF?</w:t>
      </w:r>
    </w:p>
    <w:p w14:paraId="194DB144" w14:textId="77777777" w:rsidR="00DA08ED" w:rsidRPr="004D01C3" w:rsidRDefault="00AF52A8" w:rsidP="00DF006E">
      <w:pPr>
        <w:spacing w:after="0" w:line="240" w:lineRule="auto"/>
        <w:ind w:left="1072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a. Interpretazione normativa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b. Adeguamento organizzativo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c. Coordinamento tra funzioni aziendali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d. Costi di implementazione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e. Gestione documentale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f. Altro: __________</w:t>
      </w:r>
    </w:p>
    <w:p w14:paraId="4A7AC129" w14:textId="77777777" w:rsidR="00DA08ED" w:rsidRPr="004D01C3" w:rsidRDefault="00DA08ED" w:rsidP="00DF006E">
      <w:pPr>
        <w:spacing w:after="0" w:line="240" w:lineRule="auto"/>
        <w:ind w:left="728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</w:p>
    <w:p w14:paraId="39962FDB" w14:textId="55D2694C" w:rsidR="00180A3B" w:rsidRPr="004D01C3" w:rsidRDefault="00DA08ED" w:rsidP="00DA08ED">
      <w:pPr>
        <w:spacing w:after="0" w:line="240" w:lineRule="auto"/>
        <w:ind w:left="708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 xml:space="preserve">20. </w:t>
      </w:r>
      <w:r w:rsidR="00180A3B"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Aspettative sul sistema istituzionale</w:t>
      </w:r>
    </w:p>
    <w:p w14:paraId="58C4EC1A" w14:textId="260FDD38" w:rsidR="00AF52A8" w:rsidRPr="004D01C3" w:rsidRDefault="00D72888" w:rsidP="00D72888">
      <w:pPr>
        <w:spacing w:after="0" w:line="240" w:lineRule="auto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 xml:space="preserve">                      </w:t>
      </w:r>
      <w:r w:rsidR="00AF52A8"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Ritenete che il quadro attuale della Cooperative Compliance sia:</w:t>
      </w:r>
    </w:p>
    <w:p w14:paraId="6E58A541" w14:textId="3AA67B18" w:rsidR="00AF52A8" w:rsidRPr="004D01C3" w:rsidRDefault="00AF52A8" w:rsidP="00DF006E">
      <w:pPr>
        <w:spacing w:after="0" w:line="240" w:lineRule="auto"/>
        <w:ind w:left="1416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t>a. Sufficientemente chiaro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b. In evoluzione positiva ma da consolidare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c. Ancora poco chiaro nelle applicazioni operative</w:t>
      </w:r>
      <w:r w:rsidRPr="004D01C3">
        <w:rPr>
          <w:rFonts w:ascii="Calibri" w:eastAsia="Times New Roman" w:hAnsi="Calibri" w:cs="Calibri"/>
          <w:color w:val="002060"/>
          <w:sz w:val="28"/>
          <w:szCs w:val="28"/>
          <w:lang w:eastAsia="it-IT"/>
        </w:rPr>
        <w:br/>
        <w:t>d. Da migliorare nel coordinamento tra attori istituzionali</w:t>
      </w:r>
    </w:p>
    <w:p w14:paraId="78404CA6" w14:textId="77777777" w:rsidR="00DA08ED" w:rsidRDefault="00DA08ED" w:rsidP="00DA08ED">
      <w:pPr>
        <w:spacing w:after="0" w:line="240" w:lineRule="auto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</w:p>
    <w:p w14:paraId="27F0B20B" w14:textId="77777777" w:rsidR="004D01C3" w:rsidRDefault="004D01C3" w:rsidP="00DA08ED">
      <w:pPr>
        <w:spacing w:after="0" w:line="240" w:lineRule="auto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</w:p>
    <w:p w14:paraId="7323EEC0" w14:textId="77777777" w:rsidR="004D01C3" w:rsidRDefault="004D01C3" w:rsidP="00DA08ED">
      <w:pPr>
        <w:spacing w:after="0" w:line="240" w:lineRule="auto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</w:p>
    <w:p w14:paraId="283AE2D9" w14:textId="77777777" w:rsidR="004D01C3" w:rsidRPr="004D01C3" w:rsidRDefault="004D01C3" w:rsidP="00DA08ED">
      <w:pPr>
        <w:spacing w:after="0" w:line="240" w:lineRule="auto"/>
        <w:rPr>
          <w:rFonts w:ascii="Calibri" w:eastAsia="Times New Roman" w:hAnsi="Calibri" w:cs="Calibri"/>
          <w:color w:val="002060"/>
          <w:sz w:val="28"/>
          <w:szCs w:val="28"/>
          <w:lang w:eastAsia="it-IT"/>
        </w:rPr>
      </w:pPr>
    </w:p>
    <w:p w14:paraId="400077F9" w14:textId="470572E1" w:rsidR="00180A3B" w:rsidRPr="004D01C3" w:rsidRDefault="00180A3B" w:rsidP="00C41B44">
      <w:pPr>
        <w:pStyle w:val="Paragrafoelenco"/>
        <w:numPr>
          <w:ilvl w:val="0"/>
          <w:numId w:val="3"/>
        </w:numPr>
        <w:ind w:left="1068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Linee guida dell’Agenzia delle Entrate</w:t>
      </w:r>
    </w:p>
    <w:p w14:paraId="44494A04" w14:textId="0F2EE582" w:rsidR="00242687" w:rsidRPr="004D01C3" w:rsidRDefault="00D72888" w:rsidP="00C41B44">
      <w:pPr>
        <w:pStyle w:val="Paragrafoelenco"/>
        <w:ind w:left="1068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 xml:space="preserve">     </w:t>
      </w:r>
      <w:r w:rsidR="00945D1F" w:rsidRPr="004D01C3">
        <w:rPr>
          <w:rFonts w:ascii="Calibri" w:hAnsi="Calibri" w:cs="Calibri"/>
          <w:color w:val="002060"/>
          <w:sz w:val="28"/>
          <w:szCs w:val="28"/>
        </w:rPr>
        <w:t>Ritenete che le linee guida emanate dall’Agenzia siano:</w:t>
      </w:r>
    </w:p>
    <w:p w14:paraId="7B1E4BD2" w14:textId="6D618130" w:rsidR="00945D1F" w:rsidRPr="004D01C3" w:rsidRDefault="00945D1F" w:rsidP="00C41B44">
      <w:pPr>
        <w:pStyle w:val="Paragrafoelenco"/>
        <w:numPr>
          <w:ilvl w:val="1"/>
          <w:numId w:val="3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lastRenderedPageBreak/>
        <w:t>Al momento sufficienti</w:t>
      </w:r>
    </w:p>
    <w:p w14:paraId="0AA11CF4" w14:textId="77BB40BD" w:rsidR="00945D1F" w:rsidRPr="004D01C3" w:rsidRDefault="00945D1F" w:rsidP="00C41B44">
      <w:pPr>
        <w:pStyle w:val="Paragrafoelenco"/>
        <w:numPr>
          <w:ilvl w:val="1"/>
          <w:numId w:val="3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Necessitino di integrazioni e ampliamenti</w:t>
      </w:r>
    </w:p>
    <w:p w14:paraId="18E49997" w14:textId="7D44B5B0" w:rsidR="00945D1F" w:rsidRPr="004D01C3" w:rsidRDefault="00945D1F" w:rsidP="00C41B44">
      <w:pPr>
        <w:pStyle w:val="Paragrafoelenco"/>
        <w:numPr>
          <w:ilvl w:val="1"/>
          <w:numId w:val="3"/>
        </w:numPr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 xml:space="preserve">Vadano rafforzate soprattutto nell’area relativa alla correlazione tra </w:t>
      </w:r>
      <w:r w:rsidR="003B7B80" w:rsidRPr="004D01C3">
        <w:rPr>
          <w:rFonts w:ascii="Calibri" w:hAnsi="Calibri" w:cs="Calibri"/>
          <w:color w:val="002060"/>
          <w:sz w:val="28"/>
          <w:szCs w:val="28"/>
        </w:rPr>
        <w:t>ICOFR e TCM</w:t>
      </w:r>
    </w:p>
    <w:p w14:paraId="669BEF83" w14:textId="77777777" w:rsidR="00180A3B" w:rsidRPr="004D01C3" w:rsidRDefault="00180A3B" w:rsidP="00180A3B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3370BC04" w14:textId="77777777" w:rsidR="00C41B44" w:rsidRPr="004D01C3" w:rsidRDefault="00C41B44" w:rsidP="00180A3B">
      <w:pPr>
        <w:pStyle w:val="Paragrafoelenco"/>
        <w:ind w:left="1440"/>
        <w:rPr>
          <w:rFonts w:ascii="Calibri" w:hAnsi="Calibri" w:cs="Calibri"/>
          <w:color w:val="002060"/>
          <w:sz w:val="28"/>
          <w:szCs w:val="28"/>
        </w:rPr>
      </w:pPr>
    </w:p>
    <w:p w14:paraId="1F656E6B" w14:textId="77777777" w:rsidR="00C41B44" w:rsidRPr="004D01C3" w:rsidRDefault="00180A3B" w:rsidP="00C41B44">
      <w:pPr>
        <w:pStyle w:val="Paragrafoelenco"/>
        <w:numPr>
          <w:ilvl w:val="0"/>
          <w:numId w:val="3"/>
        </w:numPr>
        <w:ind w:left="1068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b/>
          <w:bCs/>
          <w:color w:val="002060"/>
          <w:sz w:val="28"/>
          <w:szCs w:val="28"/>
          <w:lang w:eastAsia="it-IT"/>
        </w:rPr>
        <w:t>Figura del certificatore</w:t>
      </w:r>
    </w:p>
    <w:p w14:paraId="6E89C6F6" w14:textId="5532F81E" w:rsidR="003B7B80" w:rsidRPr="004D01C3" w:rsidRDefault="003D13BB" w:rsidP="00C41B44">
      <w:pPr>
        <w:pStyle w:val="Paragrafoelenco"/>
        <w:ind w:left="1068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Ritenete utile l’introduzione della figura del certificatore che in parte sostituisce l’attività istruttoria dell’Agenzia delle Entrate?</w:t>
      </w:r>
    </w:p>
    <w:p w14:paraId="01BB574B" w14:textId="5799F134" w:rsidR="003D13BB" w:rsidRPr="004D01C3" w:rsidRDefault="003D13BB" w:rsidP="00C41B44">
      <w:pPr>
        <w:pStyle w:val="Paragrafoelenco"/>
        <w:numPr>
          <w:ilvl w:val="1"/>
          <w:numId w:val="3"/>
        </w:numPr>
        <w:ind w:left="2616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 xml:space="preserve">Si penso che acceleri il processo e </w:t>
      </w:r>
      <w:r w:rsidR="00257F12" w:rsidRPr="004D01C3">
        <w:rPr>
          <w:rFonts w:ascii="Calibri" w:hAnsi="Calibri" w:cs="Calibri"/>
          <w:color w:val="002060"/>
          <w:sz w:val="28"/>
          <w:szCs w:val="28"/>
        </w:rPr>
        <w:t>aiuti l’impresa nella predisposizione di un corretto set documentale</w:t>
      </w:r>
    </w:p>
    <w:p w14:paraId="07F24867" w14:textId="21C82954" w:rsidR="000C3A0E" w:rsidRPr="004D01C3" w:rsidRDefault="00257F12" w:rsidP="00C41B44">
      <w:pPr>
        <w:pStyle w:val="Paragrafoelenco"/>
        <w:numPr>
          <w:ilvl w:val="1"/>
          <w:numId w:val="3"/>
        </w:numPr>
        <w:ind w:left="2616"/>
        <w:rPr>
          <w:rFonts w:ascii="Calibri" w:hAnsi="Calibri" w:cs="Calibri"/>
          <w:color w:val="002060"/>
          <w:sz w:val="28"/>
          <w:szCs w:val="28"/>
        </w:rPr>
      </w:pPr>
      <w:proofErr w:type="gramStart"/>
      <w:r w:rsidRPr="004D01C3">
        <w:rPr>
          <w:rFonts w:ascii="Calibri" w:hAnsi="Calibri" w:cs="Calibri"/>
          <w:color w:val="002060"/>
          <w:sz w:val="28"/>
          <w:szCs w:val="28"/>
        </w:rPr>
        <w:t>No</w:t>
      </w:r>
      <w:proofErr w:type="gramEnd"/>
      <w:r w:rsidRPr="004D01C3">
        <w:rPr>
          <w:rFonts w:ascii="Calibri" w:hAnsi="Calibri" w:cs="Calibri"/>
          <w:color w:val="002060"/>
          <w:sz w:val="28"/>
          <w:szCs w:val="28"/>
        </w:rPr>
        <w:t xml:space="preserve"> ritengo che sia un doppione rispetto ai controlli dell’Agenzia</w:t>
      </w:r>
    </w:p>
    <w:p w14:paraId="054BF5D8" w14:textId="77777777" w:rsidR="00180A3B" w:rsidRPr="004D01C3" w:rsidRDefault="00180A3B" w:rsidP="00C41B44">
      <w:pPr>
        <w:pStyle w:val="Paragrafoelenco"/>
        <w:ind w:left="2420"/>
        <w:rPr>
          <w:rFonts w:ascii="Calibri" w:hAnsi="Calibri" w:cs="Calibri"/>
          <w:color w:val="002060"/>
          <w:sz w:val="28"/>
          <w:szCs w:val="28"/>
        </w:rPr>
      </w:pPr>
    </w:p>
    <w:p w14:paraId="03CA60E3" w14:textId="77777777" w:rsidR="00C41B44" w:rsidRPr="004D01C3" w:rsidRDefault="00180A3B" w:rsidP="00C41B44">
      <w:pPr>
        <w:pStyle w:val="Paragrafoelenco"/>
        <w:numPr>
          <w:ilvl w:val="0"/>
          <w:numId w:val="3"/>
        </w:numPr>
        <w:ind w:left="1068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eastAsia="Times New Roman" w:hAnsi="Calibri" w:cs="Calibri"/>
          <w:b/>
          <w:bCs/>
          <w:color w:val="002060"/>
          <w:kern w:val="36"/>
          <w:sz w:val="28"/>
          <w:szCs w:val="28"/>
          <w:lang w:eastAsia="it-IT"/>
        </w:rPr>
        <w:t>Supporto associativo e iniziative Unindustria</w:t>
      </w:r>
    </w:p>
    <w:p w14:paraId="0B0CC060" w14:textId="0495D99F" w:rsidR="002D71C1" w:rsidRPr="004D01C3" w:rsidRDefault="002D71C1" w:rsidP="00C41B44">
      <w:pPr>
        <w:pStyle w:val="Paragrafoelenco"/>
        <w:ind w:left="1068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 xml:space="preserve">Quali iniziative dovrebbe </w:t>
      </w:r>
      <w:proofErr w:type="gramStart"/>
      <w:r w:rsidRPr="004D01C3">
        <w:rPr>
          <w:rFonts w:ascii="Calibri" w:hAnsi="Calibri" w:cs="Calibri"/>
          <w:color w:val="002060"/>
          <w:sz w:val="28"/>
          <w:szCs w:val="28"/>
        </w:rPr>
        <w:t>porre in essere</w:t>
      </w:r>
      <w:proofErr w:type="gramEnd"/>
      <w:r w:rsidRPr="004D01C3">
        <w:rPr>
          <w:rFonts w:ascii="Calibri" w:hAnsi="Calibri" w:cs="Calibri"/>
          <w:color w:val="002060"/>
          <w:sz w:val="28"/>
          <w:szCs w:val="28"/>
        </w:rPr>
        <w:t xml:space="preserve"> il gruppo di studio sul TCF di Unindustria a vs supporto?</w:t>
      </w:r>
    </w:p>
    <w:p w14:paraId="5353B9A6" w14:textId="77777777" w:rsidR="002D71C1" w:rsidRPr="004D01C3" w:rsidRDefault="002D71C1" w:rsidP="00C41B44">
      <w:pPr>
        <w:pStyle w:val="Paragrafoelenco"/>
        <w:numPr>
          <w:ilvl w:val="1"/>
          <w:numId w:val="3"/>
        </w:numPr>
        <w:ind w:left="2256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Partecipazione alle riunioni del gruppo di studio</w:t>
      </w:r>
    </w:p>
    <w:p w14:paraId="48663F99" w14:textId="77777777" w:rsidR="00961CB1" w:rsidRPr="004D01C3" w:rsidRDefault="00961CB1" w:rsidP="00C41B44">
      <w:pPr>
        <w:pStyle w:val="Paragrafoelenco"/>
        <w:numPr>
          <w:ilvl w:val="1"/>
          <w:numId w:val="3"/>
        </w:numPr>
        <w:ind w:left="2256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Diffusione di paper</w:t>
      </w:r>
    </w:p>
    <w:p w14:paraId="6CACC706" w14:textId="77777777" w:rsidR="001D5705" w:rsidRPr="004D01C3" w:rsidRDefault="001D5705" w:rsidP="00C41B44">
      <w:pPr>
        <w:pStyle w:val="Paragrafoelenco"/>
        <w:numPr>
          <w:ilvl w:val="1"/>
          <w:numId w:val="3"/>
        </w:numPr>
        <w:ind w:left="2256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Organizzazione di eventi e convegni</w:t>
      </w:r>
    </w:p>
    <w:p w14:paraId="62EB1BAD" w14:textId="5C486537" w:rsidR="000C3A0E" w:rsidRPr="004D01C3" w:rsidRDefault="001D5705" w:rsidP="00C41B44">
      <w:pPr>
        <w:pStyle w:val="Paragrafoelenco"/>
        <w:numPr>
          <w:ilvl w:val="1"/>
          <w:numId w:val="3"/>
        </w:numPr>
        <w:ind w:left="2256"/>
        <w:rPr>
          <w:rFonts w:ascii="Calibri" w:hAnsi="Calibri" w:cs="Calibri"/>
          <w:color w:val="002060"/>
          <w:sz w:val="28"/>
          <w:szCs w:val="28"/>
        </w:rPr>
      </w:pPr>
      <w:r w:rsidRPr="004D01C3">
        <w:rPr>
          <w:rFonts w:ascii="Calibri" w:hAnsi="Calibri" w:cs="Calibri"/>
          <w:color w:val="002060"/>
          <w:sz w:val="28"/>
          <w:szCs w:val="28"/>
        </w:rPr>
        <w:t>Altro …………………………………</w:t>
      </w:r>
      <w:r w:rsidR="002D71C1" w:rsidRPr="004D01C3">
        <w:rPr>
          <w:rFonts w:ascii="Calibri" w:hAnsi="Calibri" w:cs="Calibri"/>
          <w:color w:val="002060"/>
          <w:sz w:val="28"/>
          <w:szCs w:val="28"/>
        </w:rPr>
        <w:t xml:space="preserve"> </w:t>
      </w:r>
    </w:p>
    <w:p w14:paraId="7918C217" w14:textId="77777777" w:rsidR="00DA08ED" w:rsidRPr="004D01C3" w:rsidRDefault="00DA08ED" w:rsidP="00C41B44">
      <w:pPr>
        <w:pStyle w:val="Paragrafoelenco"/>
        <w:ind w:left="1712"/>
        <w:rPr>
          <w:rFonts w:ascii="Calibri" w:hAnsi="Calibri" w:cs="Calibri"/>
          <w:sz w:val="28"/>
          <w:szCs w:val="28"/>
        </w:rPr>
      </w:pPr>
    </w:p>
    <w:sectPr w:rsidR="00DA08ED" w:rsidRPr="004D01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02A58"/>
    <w:multiLevelType w:val="hybridMultilevel"/>
    <w:tmpl w:val="D2E63EF2"/>
    <w:lvl w:ilvl="0" w:tplc="26FCF9C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726A4"/>
    <w:multiLevelType w:val="hybridMultilevel"/>
    <w:tmpl w:val="FD8C67F0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F3FCC"/>
    <w:multiLevelType w:val="hybridMultilevel"/>
    <w:tmpl w:val="B0F64A0A"/>
    <w:lvl w:ilvl="0" w:tplc="0410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36" w:hanging="360"/>
      </w:pPr>
    </w:lvl>
    <w:lvl w:ilvl="2" w:tplc="0410001B" w:tentative="1">
      <w:start w:val="1"/>
      <w:numFmt w:val="lowerRoman"/>
      <w:lvlText w:val="%3."/>
      <w:lvlJc w:val="right"/>
      <w:pPr>
        <w:ind w:left="1528" w:hanging="180"/>
      </w:pPr>
    </w:lvl>
    <w:lvl w:ilvl="3" w:tplc="0410000F" w:tentative="1">
      <w:start w:val="1"/>
      <w:numFmt w:val="decimal"/>
      <w:lvlText w:val="%4."/>
      <w:lvlJc w:val="left"/>
      <w:pPr>
        <w:ind w:left="2248" w:hanging="360"/>
      </w:pPr>
    </w:lvl>
    <w:lvl w:ilvl="4" w:tplc="04100019" w:tentative="1">
      <w:start w:val="1"/>
      <w:numFmt w:val="lowerLetter"/>
      <w:lvlText w:val="%5."/>
      <w:lvlJc w:val="left"/>
      <w:pPr>
        <w:ind w:left="2968" w:hanging="360"/>
      </w:pPr>
    </w:lvl>
    <w:lvl w:ilvl="5" w:tplc="0410001B" w:tentative="1">
      <w:start w:val="1"/>
      <w:numFmt w:val="lowerRoman"/>
      <w:lvlText w:val="%6."/>
      <w:lvlJc w:val="right"/>
      <w:pPr>
        <w:ind w:left="3688" w:hanging="180"/>
      </w:pPr>
    </w:lvl>
    <w:lvl w:ilvl="6" w:tplc="0410000F" w:tentative="1">
      <w:start w:val="1"/>
      <w:numFmt w:val="decimal"/>
      <w:lvlText w:val="%7."/>
      <w:lvlJc w:val="left"/>
      <w:pPr>
        <w:ind w:left="4408" w:hanging="360"/>
      </w:pPr>
    </w:lvl>
    <w:lvl w:ilvl="7" w:tplc="04100019" w:tentative="1">
      <w:start w:val="1"/>
      <w:numFmt w:val="lowerLetter"/>
      <w:lvlText w:val="%8."/>
      <w:lvlJc w:val="left"/>
      <w:pPr>
        <w:ind w:left="5128" w:hanging="360"/>
      </w:pPr>
    </w:lvl>
    <w:lvl w:ilvl="8" w:tplc="0410001B" w:tentative="1">
      <w:start w:val="1"/>
      <w:numFmt w:val="lowerRoman"/>
      <w:lvlText w:val="%9."/>
      <w:lvlJc w:val="right"/>
      <w:pPr>
        <w:ind w:left="5848" w:hanging="180"/>
      </w:pPr>
    </w:lvl>
  </w:abstractNum>
  <w:num w:numId="1" w16cid:durableId="671027063">
    <w:abstractNumId w:val="0"/>
  </w:num>
  <w:num w:numId="2" w16cid:durableId="340591348">
    <w:abstractNumId w:val="1"/>
  </w:num>
  <w:num w:numId="3" w16cid:durableId="4236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6E"/>
    <w:rsid w:val="000C3A0E"/>
    <w:rsid w:val="000E67EC"/>
    <w:rsid w:val="00100144"/>
    <w:rsid w:val="0011177F"/>
    <w:rsid w:val="001169E2"/>
    <w:rsid w:val="0014265E"/>
    <w:rsid w:val="0017015A"/>
    <w:rsid w:val="00180A3B"/>
    <w:rsid w:val="0018750A"/>
    <w:rsid w:val="001B55A2"/>
    <w:rsid w:val="001C00F1"/>
    <w:rsid w:val="001D1845"/>
    <w:rsid w:val="001D5705"/>
    <w:rsid w:val="001D69E1"/>
    <w:rsid w:val="00212101"/>
    <w:rsid w:val="0024162C"/>
    <w:rsid w:val="00242687"/>
    <w:rsid w:val="00253C0B"/>
    <w:rsid w:val="00257F12"/>
    <w:rsid w:val="0029614F"/>
    <w:rsid w:val="002D71C1"/>
    <w:rsid w:val="002E7D72"/>
    <w:rsid w:val="0030399A"/>
    <w:rsid w:val="003A1F05"/>
    <w:rsid w:val="003B3E45"/>
    <w:rsid w:val="003B7B80"/>
    <w:rsid w:val="003D13BB"/>
    <w:rsid w:val="003E578A"/>
    <w:rsid w:val="0041148F"/>
    <w:rsid w:val="004416C0"/>
    <w:rsid w:val="00482550"/>
    <w:rsid w:val="004D01C3"/>
    <w:rsid w:val="005B1884"/>
    <w:rsid w:val="005C617A"/>
    <w:rsid w:val="005F5761"/>
    <w:rsid w:val="00625A72"/>
    <w:rsid w:val="006569BC"/>
    <w:rsid w:val="00710CCA"/>
    <w:rsid w:val="007609E3"/>
    <w:rsid w:val="0076766E"/>
    <w:rsid w:val="007B6523"/>
    <w:rsid w:val="00846C22"/>
    <w:rsid w:val="008A51DE"/>
    <w:rsid w:val="008A70B5"/>
    <w:rsid w:val="008E7A33"/>
    <w:rsid w:val="008F4FF6"/>
    <w:rsid w:val="00915B72"/>
    <w:rsid w:val="00945D1F"/>
    <w:rsid w:val="00953423"/>
    <w:rsid w:val="009604AA"/>
    <w:rsid w:val="00961CB1"/>
    <w:rsid w:val="00996104"/>
    <w:rsid w:val="009B289C"/>
    <w:rsid w:val="009B6117"/>
    <w:rsid w:val="009D29EB"/>
    <w:rsid w:val="009E611B"/>
    <w:rsid w:val="00A307F4"/>
    <w:rsid w:val="00AF52A8"/>
    <w:rsid w:val="00B246FF"/>
    <w:rsid w:val="00B57401"/>
    <w:rsid w:val="00B676C8"/>
    <w:rsid w:val="00B72C37"/>
    <w:rsid w:val="00BF2487"/>
    <w:rsid w:val="00C41B44"/>
    <w:rsid w:val="00C50E84"/>
    <w:rsid w:val="00CD48BB"/>
    <w:rsid w:val="00D679B9"/>
    <w:rsid w:val="00D72888"/>
    <w:rsid w:val="00DA08ED"/>
    <w:rsid w:val="00DD6DA0"/>
    <w:rsid w:val="00DF006E"/>
    <w:rsid w:val="00E20F61"/>
    <w:rsid w:val="00E34572"/>
    <w:rsid w:val="00E42D0D"/>
    <w:rsid w:val="00EE15F7"/>
    <w:rsid w:val="00F27F3E"/>
    <w:rsid w:val="00FC699C"/>
    <w:rsid w:val="00FD5FF8"/>
    <w:rsid w:val="00FD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D99D"/>
  <w15:chartTrackingRefBased/>
  <w15:docId w15:val="{5B9F48CF-366E-41B8-B84B-884A15D1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67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7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7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7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7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7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7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7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7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7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7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7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76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76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76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76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76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76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7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7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7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7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7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76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76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76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7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76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766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B55A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D01C3"/>
    <w:pPr>
      <w:spacing w:before="100" w:beforeAutospacing="1" w:after="100" w:afterAutospacing="1" w:line="240" w:lineRule="auto"/>
    </w:pPr>
    <w:rPr>
      <w:rFonts w:ascii="Aptos" w:hAnsi="Aptos" w:cs="Aptos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2851A24E3FDF45A4FE8611361D90FB" ma:contentTypeVersion="18" ma:contentTypeDescription="Creare un nuovo documento." ma:contentTypeScope="" ma:versionID="14f488e01071288bde45118f7f495d15">
  <xsd:schema xmlns:xsd="http://www.w3.org/2001/XMLSchema" xmlns:xs="http://www.w3.org/2001/XMLSchema" xmlns:p="http://schemas.microsoft.com/office/2006/metadata/properties" xmlns:ns3="c60976f6-72a0-4156-881f-00a74b615aa8" xmlns:ns4="36532bf3-eade-4dfd-befd-348c78d1c097" targetNamespace="http://schemas.microsoft.com/office/2006/metadata/properties" ma:root="true" ma:fieldsID="e64ba5dd62274199bdcb0c41ac4a741b" ns3:_="" ns4:_="">
    <xsd:import namespace="c60976f6-72a0-4156-881f-00a74b615aa8"/>
    <xsd:import namespace="36532bf3-eade-4dfd-befd-348c78d1c0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976f6-72a0-4156-881f-00a74b615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32bf3-eade-4dfd-befd-348c78d1c09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0976f6-72a0-4156-881f-00a74b615aa8" xsi:nil="true"/>
  </documentManagement>
</p:properties>
</file>

<file path=customXml/itemProps1.xml><?xml version="1.0" encoding="utf-8"?>
<ds:datastoreItem xmlns:ds="http://schemas.openxmlformats.org/officeDocument/2006/customXml" ds:itemID="{02ECD286-B5E1-4924-9632-E03545D82B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D5DB3-4BAE-4F9F-AB20-DDF29A654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976f6-72a0-4156-881f-00a74b615aa8"/>
    <ds:schemaRef ds:uri="36532bf3-eade-4dfd-befd-348c78d1c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474209-EA6B-422D-9FD4-7CE79B0AC3DE}">
  <ds:schemaRefs>
    <ds:schemaRef ds:uri="http://schemas.microsoft.com/office/2006/metadata/properties"/>
    <ds:schemaRef ds:uri="http://schemas.microsoft.com/office/infopath/2007/PartnerControls"/>
    <ds:schemaRef ds:uri="c60976f6-72a0-4156-881f-00a74b615a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Fallacara</dc:creator>
  <cp:keywords/>
  <dc:description/>
  <cp:lastModifiedBy>Massimiliano Bondanini</cp:lastModifiedBy>
  <cp:revision>3</cp:revision>
  <dcterms:created xsi:type="dcterms:W3CDTF">2026-05-18T21:53:00Z</dcterms:created>
  <dcterms:modified xsi:type="dcterms:W3CDTF">2026-07-01T13:29:00Z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0x010100B32851A24E3FDF45A4FE8611361D90FB</vt:lpwstr>
  </property>
</Properties>
</file>