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BC1" w:rsidRDefault="00987BC1" w:rsidP="00AB00CB">
      <w:pPr>
        <w:spacing w:after="0" w:line="240" w:lineRule="auto"/>
        <w:jc w:val="center"/>
        <w:rPr>
          <w:rFonts w:ascii="Century Gothic" w:hAnsi="Century Gothic"/>
          <w:b/>
          <w:sz w:val="40"/>
          <w:szCs w:val="40"/>
          <w:u w:val="single"/>
        </w:rPr>
      </w:pPr>
    </w:p>
    <w:p w:rsidR="00987BC1" w:rsidRDefault="00987BC1" w:rsidP="00AB00CB">
      <w:pPr>
        <w:spacing w:after="0" w:line="240" w:lineRule="auto"/>
        <w:jc w:val="center"/>
        <w:rPr>
          <w:rFonts w:ascii="Century Gothic" w:hAnsi="Century Gothic"/>
          <w:b/>
          <w:sz w:val="40"/>
          <w:szCs w:val="40"/>
          <w:u w:val="single"/>
        </w:rPr>
      </w:pPr>
    </w:p>
    <w:p w:rsidR="00987BC1" w:rsidRDefault="00987BC1" w:rsidP="00AB00CB">
      <w:pPr>
        <w:spacing w:after="0" w:line="240" w:lineRule="auto"/>
        <w:jc w:val="center"/>
        <w:rPr>
          <w:rFonts w:ascii="Century Gothic" w:hAnsi="Century Gothic"/>
          <w:b/>
          <w:sz w:val="40"/>
          <w:szCs w:val="40"/>
          <w:u w:val="single"/>
        </w:rPr>
      </w:pPr>
    </w:p>
    <w:p w:rsidR="00AB00CB" w:rsidRPr="00987BC1" w:rsidRDefault="00AB00CB" w:rsidP="00AB00CB">
      <w:pPr>
        <w:spacing w:after="0" w:line="240" w:lineRule="auto"/>
        <w:jc w:val="center"/>
        <w:rPr>
          <w:rFonts w:ascii="Century Gothic" w:hAnsi="Century Gothic"/>
          <w:b/>
          <w:sz w:val="40"/>
          <w:szCs w:val="40"/>
          <w:u w:val="single"/>
        </w:rPr>
      </w:pPr>
      <w:r w:rsidRPr="00987BC1">
        <w:rPr>
          <w:rFonts w:ascii="Century Gothic" w:hAnsi="Century Gothic"/>
          <w:b/>
          <w:sz w:val="40"/>
          <w:szCs w:val="40"/>
          <w:u w:val="single"/>
        </w:rPr>
        <w:t>I Relatori</w:t>
      </w:r>
    </w:p>
    <w:p w:rsidR="00AB00CB" w:rsidRDefault="00AB00CB" w:rsidP="00AB00CB">
      <w:pPr>
        <w:spacing w:after="0" w:line="240" w:lineRule="auto"/>
        <w:jc w:val="center"/>
        <w:rPr>
          <w:rFonts w:ascii="Century Gothic" w:hAnsi="Century Gothic"/>
          <w:b/>
          <w:sz w:val="32"/>
          <w:szCs w:val="32"/>
          <w:u w:val="single"/>
        </w:rPr>
      </w:pPr>
    </w:p>
    <w:p w:rsidR="00AB00CB" w:rsidRDefault="00AB00CB" w:rsidP="00AB00CB">
      <w:pPr>
        <w:spacing w:after="0" w:line="240" w:lineRule="auto"/>
        <w:jc w:val="center"/>
        <w:rPr>
          <w:rFonts w:ascii="Century Gothic" w:hAnsi="Century Gothic"/>
          <w:b/>
          <w:sz w:val="32"/>
          <w:szCs w:val="32"/>
          <w:u w:val="single"/>
        </w:rPr>
      </w:pPr>
    </w:p>
    <w:p w:rsidR="00AB00CB" w:rsidRPr="002A477D" w:rsidRDefault="00AB00CB" w:rsidP="00AB00CB">
      <w:pPr>
        <w:spacing w:after="0" w:line="240" w:lineRule="auto"/>
        <w:jc w:val="center"/>
        <w:rPr>
          <w:rFonts w:ascii="Century Gothic" w:hAnsi="Century Gothic"/>
          <w:b/>
          <w:sz w:val="32"/>
          <w:szCs w:val="32"/>
          <w:u w:val="single"/>
        </w:rPr>
      </w:pPr>
    </w:p>
    <w:p w:rsidR="00AB00CB" w:rsidRPr="002A477D" w:rsidRDefault="00AB00CB" w:rsidP="00AB00CB">
      <w:pPr>
        <w:spacing w:after="0" w:line="240" w:lineRule="auto"/>
        <w:rPr>
          <w:rFonts w:ascii="Century Gothic" w:hAnsi="Century Gothic"/>
          <w:b/>
          <w:sz w:val="24"/>
          <w:szCs w:val="24"/>
        </w:rPr>
      </w:pPr>
      <w:r w:rsidRPr="002A477D">
        <w:rPr>
          <w:rFonts w:ascii="Century Gothic" w:hAnsi="Century Gothic"/>
          <w:b/>
          <w:sz w:val="24"/>
          <w:szCs w:val="24"/>
        </w:rPr>
        <w:t>Il Presidente Sezione IT  introdurrà l’evento e  trarrà le conclusioni</w:t>
      </w:r>
    </w:p>
    <w:p w:rsidR="00AB00CB" w:rsidRDefault="00AB00CB" w:rsidP="00AB00CB">
      <w:pPr>
        <w:spacing w:after="0" w:line="240" w:lineRule="auto"/>
        <w:ind w:firstLine="709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Ing</w:t>
      </w:r>
      <w:r w:rsidR="0008774F">
        <w:rPr>
          <w:rFonts w:ascii="Century Gothic" w:hAnsi="Century Gothic"/>
          <w:b/>
        </w:rPr>
        <w:t>.</w:t>
      </w:r>
      <w:r>
        <w:rPr>
          <w:rFonts w:ascii="Century Gothic" w:hAnsi="Century Gothic"/>
          <w:b/>
        </w:rPr>
        <w:t xml:space="preserve"> </w:t>
      </w:r>
      <w:smartTag w:uri="urn:schemas-microsoft-com:office:smarttags" w:element="PersonName">
        <w:smartTagPr>
          <w:attr w:name="ProductID" w:val="Augusto Coriglioni"/>
        </w:smartTagPr>
        <w:r w:rsidRPr="00653B5B">
          <w:rPr>
            <w:rFonts w:ascii="Century Gothic" w:hAnsi="Century Gothic"/>
            <w:b/>
          </w:rPr>
          <w:t>Augusto Coriglioni</w:t>
        </w:r>
      </w:smartTag>
    </w:p>
    <w:p w:rsidR="00AB00CB" w:rsidRDefault="00AB00CB" w:rsidP="00AB00CB">
      <w:pPr>
        <w:spacing w:after="0" w:line="240" w:lineRule="auto"/>
        <w:ind w:firstLine="709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rPr>
          <w:rFonts w:ascii="Century Gothic" w:hAnsi="Century Gothic"/>
          <w:b/>
          <w:sz w:val="24"/>
          <w:szCs w:val="24"/>
        </w:rPr>
      </w:pPr>
      <w:r w:rsidRPr="002741F5">
        <w:rPr>
          <w:rFonts w:ascii="Century Gothic" w:hAnsi="Century Gothic"/>
          <w:b/>
          <w:sz w:val="24"/>
          <w:szCs w:val="24"/>
        </w:rPr>
        <w:t xml:space="preserve">Studio Legale </w:t>
      </w:r>
      <w:proofErr w:type="spellStart"/>
      <w:r w:rsidRPr="002741F5">
        <w:rPr>
          <w:rFonts w:ascii="Century Gothic" w:hAnsi="Century Gothic"/>
          <w:b/>
          <w:sz w:val="24"/>
          <w:szCs w:val="24"/>
        </w:rPr>
        <w:t>Brancadoro</w:t>
      </w:r>
      <w:proofErr w:type="spellEnd"/>
      <w:r w:rsidRPr="002741F5">
        <w:rPr>
          <w:rFonts w:ascii="Century Gothic" w:hAnsi="Century Gothic"/>
          <w:b/>
          <w:sz w:val="24"/>
          <w:szCs w:val="24"/>
        </w:rPr>
        <w:t xml:space="preserve"> Mirabile</w:t>
      </w:r>
    </w:p>
    <w:p w:rsidR="006F41A2" w:rsidRDefault="006F41A2" w:rsidP="006F41A2">
      <w:pPr>
        <w:spacing w:after="0" w:line="240" w:lineRule="auto"/>
        <w:ind w:firstLine="709"/>
        <w:rPr>
          <w:rFonts w:ascii="BookmanOldStyle" w:hAnsi="BookmanOldStyle" w:cs="BookmanOldStyle"/>
          <w:sz w:val="20"/>
          <w:szCs w:val="20"/>
          <w:lang w:eastAsia="it-IT"/>
        </w:rPr>
      </w:pPr>
      <w:r w:rsidRPr="0008774F">
        <w:rPr>
          <w:rFonts w:ascii="Century Gothic" w:hAnsi="Century Gothic"/>
          <w:b/>
        </w:rPr>
        <w:t>Avv. Carlo Mirabile</w:t>
      </w:r>
      <w:r>
        <w:rPr>
          <w:rFonts w:ascii="Century Gothic" w:hAnsi="Century Gothic"/>
          <w:b/>
          <w:sz w:val="24"/>
          <w:szCs w:val="24"/>
        </w:rPr>
        <w:t xml:space="preserve"> </w:t>
      </w:r>
    </w:p>
    <w:p w:rsidR="006F41A2" w:rsidRPr="002741F5" w:rsidRDefault="006F41A2" w:rsidP="006F41A2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entury Gothic" w:hAnsi="Century Gothic" w:cs="BookmanOldStyle"/>
          <w:lang w:eastAsia="it-IT"/>
        </w:rPr>
      </w:pPr>
      <w:r w:rsidRPr="002741F5">
        <w:rPr>
          <w:rFonts w:ascii="Century Gothic" w:hAnsi="Century Gothic" w:cs="BookmanOldStyle"/>
          <w:lang w:eastAsia="it-IT"/>
        </w:rPr>
        <w:t>Avvocato cassazionista - svolge la sua attività professionale soprattutto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nelle aree di intersezione fra il diritto commerciale-societario ed il diritto amministrativo,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occupandosi – per i profili giudiziali e stragiudiziali – di società pubbliche che agiscono in regime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di diritto privato e di società private che svolgono attività con connotazioni pubblicistiche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 xml:space="preserve">(concessionarie, società di </w:t>
      </w:r>
      <w:proofErr w:type="spellStart"/>
      <w:r w:rsidRPr="002741F5">
        <w:rPr>
          <w:rFonts w:ascii="Century Gothic" w:hAnsi="Century Gothic" w:cs="BookmanOldStyle"/>
          <w:lang w:eastAsia="it-IT"/>
        </w:rPr>
        <w:t>pubblic</w:t>
      </w:r>
      <w:proofErr w:type="spellEnd"/>
      <w:r w:rsidRPr="002741F5">
        <w:rPr>
          <w:rFonts w:ascii="Century Gothic" w:hAnsi="Century Gothic" w:cs="BookmanOldStyle"/>
          <w:lang w:eastAsia="it-IT"/>
        </w:rPr>
        <w:t xml:space="preserve"> utilities) ed ha, pertanto assistito, problematiche di rilevante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importanza, Gruppi italiani e stranieri.</w:t>
      </w:r>
    </w:p>
    <w:p w:rsidR="006F41A2" w:rsidRPr="002741F5" w:rsidRDefault="006F41A2" w:rsidP="006F41A2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entury Gothic" w:hAnsi="Century Gothic" w:cs="BookmanOldStyle"/>
          <w:lang w:eastAsia="it-IT"/>
        </w:rPr>
      </w:pPr>
      <w:r w:rsidRPr="002741F5">
        <w:rPr>
          <w:rFonts w:ascii="Century Gothic" w:hAnsi="Century Gothic" w:cs="BookmanOldStyle"/>
          <w:lang w:eastAsia="it-IT"/>
        </w:rPr>
        <w:t>Si è in particolare specializzato nel settore dell’informatica e degli appalti pubblici di opere,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forniture e servizi.</w:t>
      </w:r>
    </w:p>
    <w:p w:rsidR="006F41A2" w:rsidRPr="002741F5" w:rsidRDefault="006F41A2" w:rsidP="006F41A2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entury Gothic" w:hAnsi="Century Gothic"/>
          <w:b/>
        </w:rPr>
      </w:pPr>
      <w:r w:rsidRPr="002741F5">
        <w:rPr>
          <w:rFonts w:ascii="Century Gothic" w:hAnsi="Century Gothic" w:cs="BookmanOldStyle"/>
          <w:lang w:eastAsia="it-IT"/>
        </w:rPr>
        <w:t>Ha ricoperto l’incarico di: Vice Presidente di Lottomatica Sistemi S.p.A. Roma; Amministratore di</w:t>
      </w:r>
      <w:r>
        <w:rPr>
          <w:rFonts w:ascii="Century Gothic" w:hAnsi="Century Gothic" w:cs="BookmanOldStyle"/>
          <w:lang w:eastAsia="it-IT"/>
        </w:rPr>
        <w:t xml:space="preserve"> </w:t>
      </w:r>
      <w:proofErr w:type="spellStart"/>
      <w:r w:rsidRPr="002741F5">
        <w:rPr>
          <w:rFonts w:ascii="Century Gothic" w:hAnsi="Century Gothic" w:cs="BookmanOldStyle"/>
          <w:lang w:eastAsia="it-IT"/>
        </w:rPr>
        <w:t>Postelprint</w:t>
      </w:r>
      <w:proofErr w:type="spellEnd"/>
      <w:r w:rsidRPr="002741F5">
        <w:rPr>
          <w:rFonts w:ascii="Century Gothic" w:hAnsi="Century Gothic" w:cs="BookmanOldStyle"/>
          <w:lang w:eastAsia="it-IT"/>
        </w:rPr>
        <w:t xml:space="preserve"> Spa (Joint-Venture fra </w:t>
      </w:r>
      <w:proofErr w:type="spellStart"/>
      <w:r w:rsidRPr="002741F5">
        <w:rPr>
          <w:rFonts w:ascii="Century Gothic" w:hAnsi="Century Gothic" w:cs="BookmanOldStyle"/>
          <w:lang w:eastAsia="it-IT"/>
        </w:rPr>
        <w:t>Postel</w:t>
      </w:r>
      <w:proofErr w:type="spellEnd"/>
      <w:r w:rsidRPr="002741F5">
        <w:rPr>
          <w:rFonts w:ascii="Century Gothic" w:hAnsi="Century Gothic" w:cs="BookmanOldStyle"/>
          <w:lang w:eastAsia="it-IT"/>
        </w:rPr>
        <w:t xml:space="preserve"> S.p.A. e </w:t>
      </w:r>
      <w:proofErr w:type="spellStart"/>
      <w:r w:rsidRPr="002741F5">
        <w:rPr>
          <w:rFonts w:ascii="Century Gothic" w:hAnsi="Century Gothic" w:cs="BookmanOldStyle"/>
          <w:lang w:eastAsia="it-IT"/>
        </w:rPr>
        <w:t>Ilte</w:t>
      </w:r>
      <w:proofErr w:type="spellEnd"/>
      <w:r w:rsidRPr="002741F5">
        <w:rPr>
          <w:rFonts w:ascii="Century Gothic" w:hAnsi="Century Gothic" w:cs="BookmanOldStyle"/>
          <w:lang w:eastAsia="it-IT"/>
        </w:rPr>
        <w:t xml:space="preserve"> S.p.A.); Consigliere giuridico</w:t>
      </w:r>
      <w:r>
        <w:rPr>
          <w:rFonts w:ascii="Century Gothic" w:hAnsi="Century Gothic" w:cs="BookmanOldStyle"/>
          <w:lang w:eastAsia="it-IT"/>
        </w:rPr>
        <w:t xml:space="preserve"> </w:t>
      </w:r>
      <w:r w:rsidRPr="002741F5">
        <w:rPr>
          <w:rFonts w:ascii="Century Gothic" w:hAnsi="Century Gothic" w:cs="BookmanOldStyle"/>
          <w:lang w:eastAsia="it-IT"/>
        </w:rPr>
        <w:t>dell’Amministratore Delegato di Poste Italiane S.p.A.; Coordinatore della Consulta Giuridica</w:t>
      </w:r>
      <w:r>
        <w:rPr>
          <w:rFonts w:ascii="Century Gothic" w:hAnsi="Century Gothic" w:cs="BookmanOldStyle"/>
          <w:lang w:eastAsia="it-IT"/>
        </w:rPr>
        <w:t xml:space="preserve">  </w:t>
      </w:r>
      <w:r w:rsidRPr="002741F5">
        <w:rPr>
          <w:rFonts w:ascii="Century Gothic" w:hAnsi="Century Gothic" w:cs="BookmanOldStyle"/>
          <w:lang w:eastAsia="it-IT"/>
        </w:rPr>
        <w:t>delle Poste Italiane S.p.A.</w:t>
      </w: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  <w:r w:rsidRPr="00D25468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ab/>
      </w:r>
    </w:p>
    <w:p w:rsidR="006F41A2" w:rsidRDefault="006F41A2" w:rsidP="006F41A2">
      <w:pPr>
        <w:spacing w:after="0" w:line="240" w:lineRule="auto"/>
        <w:jc w:val="both"/>
        <w:rPr>
          <w:rFonts w:ascii="Century Gothic" w:hAnsi="Century Gothic"/>
        </w:rPr>
      </w:pPr>
    </w:p>
    <w:p w:rsidR="006F41A2" w:rsidRPr="007E4BB2" w:rsidRDefault="006F41A2" w:rsidP="006F41A2">
      <w:pPr>
        <w:spacing w:after="0" w:line="240" w:lineRule="auto"/>
        <w:jc w:val="both"/>
        <w:rPr>
          <w:rFonts w:ascii="Century Gothic" w:hAnsi="Century Gothic"/>
          <w:b/>
          <w:sz w:val="24"/>
          <w:szCs w:val="24"/>
          <w:lang w:val="en-US"/>
        </w:rPr>
      </w:pPr>
      <w:r w:rsidRPr="007E4BB2">
        <w:rPr>
          <w:rFonts w:ascii="Century Gothic" w:hAnsi="Century Gothic"/>
          <w:b/>
          <w:sz w:val="24"/>
          <w:szCs w:val="24"/>
          <w:lang w:val="en-US"/>
        </w:rPr>
        <w:t xml:space="preserve">Senior Researcher </w:t>
      </w:r>
      <w:proofErr w:type="spellStart"/>
      <w:r w:rsidRPr="007E4BB2">
        <w:rPr>
          <w:rFonts w:ascii="Century Gothic" w:hAnsi="Century Gothic"/>
          <w:b/>
          <w:sz w:val="24"/>
          <w:szCs w:val="24"/>
          <w:lang w:val="en-US"/>
        </w:rPr>
        <w:t>Osservatori</w:t>
      </w:r>
      <w:proofErr w:type="spellEnd"/>
      <w:r w:rsidRPr="007E4BB2">
        <w:rPr>
          <w:rFonts w:ascii="Century Gothic" w:hAnsi="Century Gothic"/>
          <w:b/>
          <w:sz w:val="24"/>
          <w:szCs w:val="24"/>
          <w:lang w:val="en-US"/>
        </w:rPr>
        <w:t xml:space="preserve"> ICT &amp; Management School of Management, </w:t>
      </w:r>
      <w:proofErr w:type="spellStart"/>
      <w:r w:rsidRPr="007E4BB2">
        <w:rPr>
          <w:rFonts w:ascii="Century Gothic" w:hAnsi="Century Gothic"/>
          <w:b/>
          <w:sz w:val="24"/>
          <w:szCs w:val="24"/>
          <w:lang w:val="en-US"/>
        </w:rPr>
        <w:t>Politecnico</w:t>
      </w:r>
      <w:proofErr w:type="spellEnd"/>
      <w:r w:rsidRPr="007E4BB2">
        <w:rPr>
          <w:rFonts w:ascii="Century Gothic" w:hAnsi="Century Gothic"/>
          <w:b/>
          <w:sz w:val="24"/>
          <w:szCs w:val="24"/>
          <w:lang w:val="en-US"/>
        </w:rPr>
        <w:t xml:space="preserve"> di Milano</w:t>
      </w:r>
    </w:p>
    <w:p w:rsidR="006F41A2" w:rsidRPr="00A54D71" w:rsidRDefault="006F41A2" w:rsidP="006F41A2">
      <w:pPr>
        <w:spacing w:after="0" w:line="240" w:lineRule="auto"/>
        <w:ind w:left="708"/>
        <w:rPr>
          <w:rFonts w:ascii="Century Gothic" w:hAnsi="Century Gothic"/>
          <w:b/>
        </w:rPr>
      </w:pPr>
      <w:r w:rsidRPr="00A54D71">
        <w:rPr>
          <w:rFonts w:ascii="Century Gothic" w:hAnsi="Century Gothic"/>
          <w:b/>
        </w:rPr>
        <w:t>Ing</w:t>
      </w:r>
      <w:r>
        <w:rPr>
          <w:rFonts w:ascii="Century Gothic" w:hAnsi="Century Gothic"/>
          <w:b/>
          <w:sz w:val="24"/>
          <w:szCs w:val="24"/>
        </w:rPr>
        <w:t xml:space="preserve">. </w:t>
      </w:r>
      <w:r w:rsidRPr="00A54D71">
        <w:rPr>
          <w:rFonts w:ascii="Century Gothic" w:hAnsi="Century Gothic"/>
          <w:b/>
        </w:rPr>
        <w:t>Daniele Marazzi</w:t>
      </w: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  <w:r w:rsidRPr="00C90F5A">
        <w:rPr>
          <w:rFonts w:ascii="Century Gothic" w:hAnsi="Century Gothic"/>
        </w:rPr>
        <w:t xml:space="preserve">Attivo presso gli Osservatori </w:t>
      </w:r>
      <w:proofErr w:type="spellStart"/>
      <w:r w:rsidRPr="00C90F5A">
        <w:rPr>
          <w:rFonts w:ascii="Century Gothic" w:hAnsi="Century Gothic"/>
        </w:rPr>
        <w:t>ICT&amp;Management</w:t>
      </w:r>
      <w:proofErr w:type="spellEnd"/>
      <w:r w:rsidRPr="00C90F5A">
        <w:rPr>
          <w:rFonts w:ascii="Century Gothic" w:hAnsi="Century Gothic"/>
        </w:rPr>
        <w:t xml:space="preserve"> della School of Management del Politecnico di Milano, si occupa dei temi legati alle applicazioni ICT per la dematerializzazione dei documenti e la digitalizzazione dei processi a supporto delle relazioni B2b, dall'analisi della diffusione alla valutazione degli investimenti al </w:t>
      </w:r>
      <w:proofErr w:type="spellStart"/>
      <w:r w:rsidRPr="00C90F5A">
        <w:rPr>
          <w:rFonts w:ascii="Century Gothic" w:hAnsi="Century Gothic"/>
        </w:rPr>
        <w:t>Change</w:t>
      </w:r>
      <w:proofErr w:type="spellEnd"/>
      <w:r w:rsidRPr="00C90F5A">
        <w:rPr>
          <w:rFonts w:ascii="Century Gothic" w:hAnsi="Century Gothic"/>
        </w:rPr>
        <w:t xml:space="preserve"> Management, nell’ambito dell’Osservatorio Fatturazione Elettronica e Dematerializzazione. Svolge attività didattica nei corsi di laurea in Ingegneria Gestionale e del MIP, la Business School del Politecnico di Milano e ha seguito progetti di Digital Business </w:t>
      </w:r>
      <w:proofErr w:type="spellStart"/>
      <w:r w:rsidRPr="00C90F5A">
        <w:rPr>
          <w:rFonts w:ascii="Century Gothic" w:hAnsi="Century Gothic"/>
        </w:rPr>
        <w:t>Transformation</w:t>
      </w:r>
      <w:proofErr w:type="spellEnd"/>
      <w:r w:rsidRPr="00C90F5A">
        <w:rPr>
          <w:rFonts w:ascii="Century Gothic" w:hAnsi="Century Gothic"/>
        </w:rPr>
        <w:t xml:space="preserve"> e Digital </w:t>
      </w:r>
      <w:proofErr w:type="spellStart"/>
      <w:r w:rsidRPr="00C90F5A">
        <w:rPr>
          <w:rFonts w:ascii="Century Gothic" w:hAnsi="Century Gothic"/>
        </w:rPr>
        <w:t>Assessment</w:t>
      </w:r>
      <w:proofErr w:type="spellEnd"/>
      <w:r w:rsidRPr="00C90F5A">
        <w:rPr>
          <w:rFonts w:ascii="Century Gothic" w:hAnsi="Century Gothic"/>
        </w:rPr>
        <w:t xml:space="preserve"> per alcune delle principali imprese italiane.</w:t>
      </w: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6F41A2" w:rsidRPr="00C90F5A" w:rsidRDefault="006F41A2" w:rsidP="006F41A2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AB00CB" w:rsidRPr="002A477D" w:rsidRDefault="00AB00CB" w:rsidP="00AB00CB">
      <w:pPr>
        <w:spacing w:after="0" w:line="240" w:lineRule="auto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G</w:t>
      </w:r>
      <w:r w:rsidRPr="002A477D">
        <w:rPr>
          <w:rFonts w:ascii="Century Gothic" w:hAnsi="Century Gothic"/>
          <w:b/>
          <w:sz w:val="24"/>
          <w:szCs w:val="24"/>
        </w:rPr>
        <w:t>iurista esperto in diritto dell’informatica e del processo telematico</w:t>
      </w:r>
    </w:p>
    <w:p w:rsidR="00AB00CB" w:rsidRPr="00653B5B" w:rsidRDefault="00AB00CB" w:rsidP="00AB00CB">
      <w:pPr>
        <w:spacing w:after="0" w:line="240" w:lineRule="auto"/>
        <w:ind w:firstLine="709"/>
        <w:rPr>
          <w:rFonts w:ascii="Century Gothic" w:hAnsi="Century Gothic"/>
          <w:b/>
        </w:rPr>
      </w:pPr>
      <w:r w:rsidRPr="00653B5B">
        <w:rPr>
          <w:rFonts w:ascii="Century Gothic" w:hAnsi="Century Gothic"/>
          <w:b/>
        </w:rPr>
        <w:t>Avv</w:t>
      </w:r>
      <w:r w:rsidR="0008774F">
        <w:rPr>
          <w:rFonts w:ascii="Century Gothic" w:hAnsi="Century Gothic"/>
          <w:b/>
        </w:rPr>
        <w:t>.</w:t>
      </w:r>
      <w:r w:rsidRPr="00653B5B">
        <w:rPr>
          <w:rFonts w:ascii="Century Gothic" w:hAnsi="Century Gothic"/>
          <w:b/>
        </w:rPr>
        <w:t xml:space="preserve"> Andrea Lisi </w:t>
      </w:r>
    </w:p>
    <w:p w:rsidR="00AB00CB" w:rsidRPr="00BE113B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 w:rsidRPr="00BE113B">
        <w:rPr>
          <w:rFonts w:ascii="Century Gothic" w:hAnsi="Century Gothic"/>
          <w:i/>
          <w:iCs/>
        </w:rPr>
        <w:t xml:space="preserve"> Presidente di </w:t>
      </w:r>
      <w:r w:rsidRPr="00BE113B">
        <w:rPr>
          <w:rFonts w:ascii="Century Gothic" w:hAnsi="Century Gothic"/>
          <w:b/>
          <w:bCs/>
          <w:i/>
          <w:iCs/>
        </w:rPr>
        <w:t>ANORC</w:t>
      </w:r>
      <w:r w:rsidRPr="00BE113B">
        <w:rPr>
          <w:rFonts w:ascii="Century Gothic" w:hAnsi="Century Gothic"/>
          <w:i/>
          <w:iCs/>
        </w:rPr>
        <w:t xml:space="preserve"> – </w:t>
      </w:r>
      <w:r w:rsidRPr="00BE113B">
        <w:rPr>
          <w:rFonts w:ascii="Century Gothic" w:hAnsi="Century Gothic"/>
          <w:i/>
          <w:iCs/>
          <w:u w:val="single"/>
        </w:rPr>
        <w:t>www.anorc.it</w:t>
      </w:r>
      <w:r w:rsidRPr="00BE113B">
        <w:rPr>
          <w:rFonts w:ascii="Century Gothic" w:hAnsi="Century Gothic"/>
          <w:i/>
          <w:iCs/>
          <w:u w:val="single"/>
        </w:rPr>
        <w:br/>
      </w:r>
      <w:r w:rsidRPr="00BE113B">
        <w:rPr>
          <w:rFonts w:ascii="Century Gothic" w:hAnsi="Century Gothic"/>
          <w:i/>
          <w:iCs/>
        </w:rPr>
        <w:t>(Associazione Nazionale Operatori e Responsabili della Conservazione sostitutiva)</w:t>
      </w:r>
    </w:p>
    <w:p w:rsidR="00AB00CB" w:rsidRPr="00866C06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>
        <w:rPr>
          <w:rFonts w:ascii="Century Gothic" w:hAnsi="Century Gothic"/>
          <w:i/>
          <w:iCs/>
        </w:rPr>
        <w:t>D</w:t>
      </w:r>
      <w:r w:rsidRPr="00866C06">
        <w:rPr>
          <w:rFonts w:ascii="Century Gothic" w:hAnsi="Century Gothic"/>
          <w:i/>
          <w:iCs/>
        </w:rPr>
        <w:t xml:space="preserve">ocente nella </w:t>
      </w:r>
      <w:proofErr w:type="spellStart"/>
      <w:r w:rsidRPr="00866C06">
        <w:rPr>
          <w:rFonts w:ascii="Century Gothic" w:hAnsi="Century Gothic"/>
          <w:i/>
          <w:iCs/>
        </w:rPr>
        <w:t>Document</w:t>
      </w:r>
      <w:proofErr w:type="spellEnd"/>
      <w:r w:rsidRPr="00866C06">
        <w:rPr>
          <w:rFonts w:ascii="Century Gothic" w:hAnsi="Century Gothic"/>
          <w:i/>
          <w:iCs/>
        </w:rPr>
        <w:t xml:space="preserve"> Managem</w:t>
      </w:r>
      <w:r>
        <w:rPr>
          <w:rFonts w:ascii="Century Gothic" w:hAnsi="Century Gothic"/>
          <w:i/>
          <w:iCs/>
        </w:rPr>
        <w:t>ent Academy, SDA Bocconi, Milano e</w:t>
      </w:r>
      <w:r w:rsidRPr="00866C06">
        <w:rPr>
          <w:rFonts w:ascii="Century Gothic" w:hAnsi="Century Gothic"/>
          <w:i/>
          <w:iCs/>
        </w:rPr>
        <w:t xml:space="preserve"> al MIS Academy - Management Information System – SDA Bocconi – IBM, </w:t>
      </w:r>
    </w:p>
    <w:p w:rsidR="00AB00CB" w:rsidRPr="00866C06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>
        <w:rPr>
          <w:rFonts w:ascii="Century Gothic" w:hAnsi="Century Gothic"/>
          <w:i/>
          <w:iCs/>
        </w:rPr>
        <w:t xml:space="preserve">Docente </w:t>
      </w:r>
      <w:r w:rsidRPr="00866C06">
        <w:rPr>
          <w:rFonts w:ascii="Century Gothic" w:hAnsi="Century Gothic"/>
          <w:i/>
          <w:iCs/>
        </w:rPr>
        <w:t xml:space="preserve">nel Master in Management della cultura digitale, editoria, archivi e biblioteche nell'era </w:t>
      </w:r>
      <w:r>
        <w:rPr>
          <w:rFonts w:ascii="Century Gothic" w:hAnsi="Century Gothic"/>
          <w:i/>
          <w:iCs/>
        </w:rPr>
        <w:t>del 2.0, Università di Verona</w:t>
      </w:r>
    </w:p>
    <w:p w:rsidR="00AB00CB" w:rsidRPr="00866C06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>
        <w:rPr>
          <w:rFonts w:ascii="Century Gothic" w:hAnsi="Century Gothic"/>
          <w:i/>
          <w:iCs/>
        </w:rPr>
        <w:t xml:space="preserve">Docente </w:t>
      </w:r>
      <w:r w:rsidRPr="00866C06">
        <w:rPr>
          <w:rFonts w:ascii="Century Gothic" w:hAnsi="Century Gothic"/>
          <w:i/>
          <w:iCs/>
        </w:rPr>
        <w:t xml:space="preserve">di </w:t>
      </w:r>
      <w:proofErr w:type="spellStart"/>
      <w:r w:rsidRPr="00866C06">
        <w:rPr>
          <w:rFonts w:ascii="Century Gothic" w:hAnsi="Century Gothic"/>
          <w:i/>
          <w:iCs/>
        </w:rPr>
        <w:t>UniDOC</w:t>
      </w:r>
      <w:proofErr w:type="spellEnd"/>
      <w:r w:rsidRPr="00866C06">
        <w:rPr>
          <w:rFonts w:ascii="Century Gothic" w:hAnsi="Century Gothic"/>
          <w:i/>
          <w:iCs/>
        </w:rPr>
        <w:t>- Progetto di formazione continua in materia di documentazione amministrativa, amministrazione digitale, delibere degli organi e documenti informatici - COINFO - Consorzio interuniversitario sulla formazione - Università degli Studi di Torino</w:t>
      </w:r>
      <w:r>
        <w:rPr>
          <w:rFonts w:ascii="Century Gothic" w:hAnsi="Century Gothic"/>
          <w:i/>
          <w:iCs/>
        </w:rPr>
        <w:t xml:space="preserve"> </w:t>
      </w:r>
    </w:p>
    <w:p w:rsidR="00AB00CB" w:rsidRPr="00BE113B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>
        <w:rPr>
          <w:rFonts w:ascii="Century Gothic" w:hAnsi="Century Gothic"/>
        </w:rPr>
        <w:t>D</w:t>
      </w:r>
      <w:r w:rsidRPr="00866C06">
        <w:rPr>
          <w:rFonts w:ascii="Century Gothic" w:hAnsi="Century Gothic"/>
        </w:rPr>
        <w:t xml:space="preserve">irettore scientifico della rivista ECLOUD edita da </w:t>
      </w:r>
      <w:proofErr w:type="spellStart"/>
      <w:r w:rsidRPr="00866C06">
        <w:rPr>
          <w:rFonts w:ascii="Century Gothic" w:hAnsi="Century Gothic"/>
        </w:rPr>
        <w:t>Edisef</w:t>
      </w:r>
      <w:proofErr w:type="spellEnd"/>
      <w:r w:rsidRPr="00866C06">
        <w:rPr>
          <w:rFonts w:ascii="Century Gothic" w:hAnsi="Century Gothic"/>
        </w:rPr>
        <w:t xml:space="preserve"> e direttore editoriale della rivista IL DOCUMENTO DIGITALE pubblicata da </w:t>
      </w:r>
      <w:proofErr w:type="spellStart"/>
      <w:r w:rsidRPr="00866C06">
        <w:rPr>
          <w:rFonts w:ascii="Century Gothic" w:hAnsi="Century Gothic"/>
        </w:rPr>
        <w:t>Lex</w:t>
      </w:r>
      <w:proofErr w:type="spellEnd"/>
      <w:r w:rsidRPr="00866C06">
        <w:rPr>
          <w:rFonts w:ascii="Century Gothic" w:hAnsi="Century Gothic"/>
        </w:rPr>
        <w:t xml:space="preserve"> et Ars</w:t>
      </w:r>
    </w:p>
    <w:p w:rsidR="00AB00CB" w:rsidRPr="00BE113B" w:rsidRDefault="00AB00CB" w:rsidP="00AB00CB">
      <w:pPr>
        <w:numPr>
          <w:ilvl w:val="0"/>
          <w:numId w:val="9"/>
        </w:numPr>
        <w:spacing w:after="0" w:line="240" w:lineRule="auto"/>
        <w:rPr>
          <w:rFonts w:ascii="Century Gothic" w:hAnsi="Century Gothic"/>
        </w:rPr>
      </w:pPr>
      <w:r w:rsidRPr="00BE113B">
        <w:rPr>
          <w:rFonts w:ascii="Century Gothic" w:hAnsi="Century Gothic"/>
          <w:i/>
          <w:iCs/>
        </w:rPr>
        <w:t xml:space="preserve">Coordinatore del </w:t>
      </w:r>
      <w:proofErr w:type="spellStart"/>
      <w:r w:rsidRPr="00BE113B">
        <w:rPr>
          <w:rFonts w:ascii="Century Gothic" w:hAnsi="Century Gothic"/>
          <w:i/>
          <w:iCs/>
        </w:rPr>
        <w:t>Digital&amp;Law</w:t>
      </w:r>
      <w:proofErr w:type="spellEnd"/>
      <w:r w:rsidRPr="00BE113B">
        <w:rPr>
          <w:rFonts w:ascii="Century Gothic" w:hAnsi="Century Gothic"/>
          <w:i/>
          <w:iCs/>
        </w:rPr>
        <w:t xml:space="preserve"> </w:t>
      </w:r>
      <w:proofErr w:type="spellStart"/>
      <w:r w:rsidRPr="00BE113B">
        <w:rPr>
          <w:rFonts w:ascii="Century Gothic" w:hAnsi="Century Gothic"/>
          <w:i/>
          <w:iCs/>
        </w:rPr>
        <w:t>Department</w:t>
      </w:r>
      <w:proofErr w:type="spellEnd"/>
      <w:r w:rsidRPr="00BE113B">
        <w:rPr>
          <w:rFonts w:ascii="Century Gothic" w:hAnsi="Century Gothic"/>
          <w:i/>
          <w:iCs/>
        </w:rPr>
        <w:t xml:space="preserve"> dello Studio Legale Lisi (</w:t>
      </w:r>
      <w:r w:rsidRPr="00BE113B">
        <w:rPr>
          <w:rFonts w:ascii="Century Gothic" w:hAnsi="Century Gothic"/>
          <w:i/>
          <w:iCs/>
          <w:u w:val="single"/>
        </w:rPr>
        <w:t>www.studiolegalelisi.it</w:t>
      </w:r>
      <w:r w:rsidRPr="00BE113B">
        <w:rPr>
          <w:rFonts w:ascii="Century Gothic" w:hAnsi="Century Gothic"/>
          <w:i/>
          <w:iCs/>
        </w:rPr>
        <w:t>)</w:t>
      </w:r>
    </w:p>
    <w:p w:rsidR="00AB00CB" w:rsidRPr="00653B5B" w:rsidRDefault="00AB00CB" w:rsidP="00AB00CB">
      <w:pPr>
        <w:spacing w:after="0" w:line="240" w:lineRule="auto"/>
        <w:ind w:firstLine="709"/>
        <w:rPr>
          <w:rFonts w:ascii="Century Gothic" w:hAnsi="Century Gothic"/>
          <w:b/>
        </w:rPr>
      </w:pPr>
    </w:p>
    <w:p w:rsidR="00AB00CB" w:rsidRPr="00D25468" w:rsidRDefault="00AB00CB" w:rsidP="00AB00CB">
      <w:pPr>
        <w:spacing w:after="0" w:line="240" w:lineRule="auto"/>
        <w:rPr>
          <w:rFonts w:ascii="Century Gothic" w:hAnsi="Century Gothic"/>
        </w:rPr>
      </w:pPr>
    </w:p>
    <w:p w:rsidR="00AB00CB" w:rsidRPr="002A477D" w:rsidRDefault="00AB00CB" w:rsidP="00AB00CB">
      <w:pPr>
        <w:spacing w:after="0" w:line="240" w:lineRule="auto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E</w:t>
      </w:r>
      <w:r w:rsidRPr="002A477D">
        <w:rPr>
          <w:rFonts w:ascii="Century Gothic" w:hAnsi="Century Gothic"/>
          <w:b/>
          <w:sz w:val="24"/>
          <w:szCs w:val="24"/>
        </w:rPr>
        <w:t>sperto materia tributaria e normativa fiscale in ambito Agenzia delle Entrate</w:t>
      </w:r>
    </w:p>
    <w:p w:rsidR="00AB00CB" w:rsidRDefault="0008774F" w:rsidP="00AB00CB">
      <w:pPr>
        <w:spacing w:after="0" w:line="240" w:lineRule="auto"/>
        <w:ind w:left="709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Dott. </w:t>
      </w:r>
      <w:proofErr w:type="spellStart"/>
      <w:r>
        <w:rPr>
          <w:rFonts w:ascii="Century Gothic" w:hAnsi="Century Gothic"/>
          <w:b/>
        </w:rPr>
        <w:t>ssa</w:t>
      </w:r>
      <w:proofErr w:type="spellEnd"/>
      <w:r>
        <w:rPr>
          <w:rFonts w:ascii="Century Gothic" w:hAnsi="Century Gothic"/>
          <w:b/>
        </w:rPr>
        <w:t xml:space="preserve"> </w:t>
      </w:r>
      <w:r w:rsidR="00AB00CB">
        <w:rPr>
          <w:rFonts w:ascii="Century Gothic" w:hAnsi="Century Gothic"/>
          <w:b/>
        </w:rPr>
        <w:t>A</w:t>
      </w:r>
      <w:r w:rsidR="00AB00CB" w:rsidRPr="00653B5B">
        <w:rPr>
          <w:rFonts w:ascii="Century Gothic" w:hAnsi="Century Gothic"/>
          <w:b/>
        </w:rPr>
        <w:t>nna Luigia Cazzato</w:t>
      </w:r>
    </w:p>
    <w:p w:rsidR="00174B00" w:rsidRDefault="00174B00" w:rsidP="0008774F">
      <w:pPr>
        <w:spacing w:after="0" w:line="240" w:lineRule="auto"/>
        <w:ind w:left="708"/>
        <w:jc w:val="both"/>
        <w:rPr>
          <w:rFonts w:ascii="Century Gothic" w:hAnsi="Century Gothic"/>
        </w:rPr>
      </w:pPr>
      <w:r w:rsidRPr="00374131">
        <w:rPr>
          <w:rFonts w:ascii="Century Gothic" w:hAnsi="Century Gothic"/>
        </w:rPr>
        <w:t xml:space="preserve">Ha partecipato ai tavoli di lavoro coordinati dall'Agenzia sui temi della fatturazione elettronica e della conservazione sostitutiva. Ha partecipato in qualità di relatore ai più importanti convegni ed ai principali eventi formativi in materia di dematerializzazione. </w:t>
      </w:r>
    </w:p>
    <w:p w:rsidR="00174B00" w:rsidRDefault="00174B00" w:rsidP="0008774F">
      <w:pPr>
        <w:spacing w:after="0" w:line="240" w:lineRule="auto"/>
        <w:ind w:left="708"/>
        <w:jc w:val="both"/>
        <w:rPr>
          <w:rFonts w:ascii="Century Gothic" w:hAnsi="Century Gothic"/>
        </w:rPr>
      </w:pPr>
      <w:r w:rsidRPr="00374131">
        <w:rPr>
          <w:rFonts w:ascii="Century Gothic" w:hAnsi="Century Gothic"/>
        </w:rPr>
        <w:t xml:space="preserve">E' autrice di numerosi articoli per riviste specializzate sul tema della conservazione dei libri e delle scritture contabili. </w:t>
      </w:r>
    </w:p>
    <w:p w:rsidR="00174B00" w:rsidRDefault="00174B00" w:rsidP="0008774F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754FE3" w:rsidRDefault="00754FE3" w:rsidP="0008774F">
      <w:pPr>
        <w:spacing w:after="0" w:line="240" w:lineRule="auto"/>
        <w:ind w:left="708"/>
        <w:jc w:val="both"/>
        <w:rPr>
          <w:rFonts w:ascii="Century Gothic" w:hAnsi="Century Gothic"/>
        </w:rPr>
      </w:pPr>
    </w:p>
    <w:p w:rsidR="00754FE3" w:rsidRDefault="00754FE3" w:rsidP="00754FE3">
      <w:pPr>
        <w:spacing w:after="0" w:line="240" w:lineRule="auto"/>
        <w:jc w:val="both"/>
        <w:rPr>
          <w:rFonts w:ascii="Century Gothic" w:hAnsi="Century Gothic"/>
          <w:b/>
          <w:sz w:val="24"/>
          <w:szCs w:val="24"/>
        </w:rPr>
      </w:pPr>
      <w:r w:rsidRPr="00754FE3">
        <w:rPr>
          <w:rFonts w:ascii="Century Gothic" w:hAnsi="Century Gothic"/>
          <w:b/>
          <w:sz w:val="24"/>
          <w:szCs w:val="24"/>
        </w:rPr>
        <w:t xml:space="preserve">Testimonianza </w:t>
      </w:r>
      <w:r w:rsidR="00F53FEF">
        <w:rPr>
          <w:rFonts w:ascii="Century Gothic" w:hAnsi="Century Gothic"/>
          <w:b/>
          <w:sz w:val="24"/>
          <w:szCs w:val="24"/>
        </w:rPr>
        <w:t xml:space="preserve">aziendale: </w:t>
      </w:r>
      <w:r w:rsidRPr="00754FE3">
        <w:rPr>
          <w:rFonts w:ascii="Century Gothic" w:hAnsi="Century Gothic"/>
          <w:b/>
          <w:sz w:val="24"/>
          <w:szCs w:val="24"/>
        </w:rPr>
        <w:t xml:space="preserve">Enel </w:t>
      </w:r>
      <w:r w:rsidR="00F53FEF">
        <w:rPr>
          <w:rFonts w:ascii="Century Gothic" w:hAnsi="Century Gothic"/>
          <w:b/>
          <w:sz w:val="24"/>
          <w:szCs w:val="24"/>
        </w:rPr>
        <w:t xml:space="preserve">Servizi - </w:t>
      </w:r>
      <w:r w:rsidRPr="00754FE3">
        <w:rPr>
          <w:rFonts w:ascii="Century Gothic" w:hAnsi="Century Gothic"/>
          <w:b/>
          <w:sz w:val="24"/>
          <w:szCs w:val="24"/>
        </w:rPr>
        <w:t xml:space="preserve">le </w:t>
      </w:r>
      <w:r w:rsidR="000C3C83">
        <w:rPr>
          <w:rFonts w:ascii="Century Gothic" w:hAnsi="Century Gothic"/>
          <w:b/>
          <w:sz w:val="24"/>
          <w:szCs w:val="24"/>
        </w:rPr>
        <w:t>S</w:t>
      </w:r>
      <w:r w:rsidRPr="00754FE3">
        <w:rPr>
          <w:rFonts w:ascii="Century Gothic" w:hAnsi="Century Gothic"/>
          <w:b/>
          <w:sz w:val="24"/>
          <w:szCs w:val="24"/>
        </w:rPr>
        <w:t xml:space="preserve">oluzioni applicative </w:t>
      </w:r>
    </w:p>
    <w:p w:rsidR="000C3C83" w:rsidRDefault="000C3C83" w:rsidP="00F53FEF">
      <w:pPr>
        <w:spacing w:after="0" w:line="240" w:lineRule="auto"/>
        <w:ind w:left="709"/>
        <w:rPr>
          <w:rFonts w:ascii="Century Gothic" w:hAnsi="Century Gothic"/>
          <w:b/>
        </w:rPr>
      </w:pPr>
    </w:p>
    <w:p w:rsidR="00987BC1" w:rsidRPr="00987BC1" w:rsidRDefault="00106DFF" w:rsidP="00F53FEF">
      <w:pPr>
        <w:spacing w:after="0" w:line="240" w:lineRule="auto"/>
        <w:ind w:left="709"/>
        <w:rPr>
          <w:rFonts w:ascii="Century Gothic" w:hAnsi="Century Gothic"/>
          <w:b/>
          <w:lang w:val="en-US"/>
        </w:rPr>
      </w:pPr>
      <w:proofErr w:type="spellStart"/>
      <w:r w:rsidRPr="00987BC1">
        <w:rPr>
          <w:rFonts w:ascii="Century Gothic" w:hAnsi="Century Gothic"/>
          <w:b/>
          <w:lang w:val="en-US"/>
        </w:rPr>
        <w:t>Responsabile</w:t>
      </w:r>
      <w:proofErr w:type="spellEnd"/>
      <w:r w:rsidRPr="00987BC1">
        <w:rPr>
          <w:rFonts w:ascii="Century Gothic" w:hAnsi="Century Gothic"/>
          <w:b/>
          <w:lang w:val="en-US"/>
        </w:rPr>
        <w:t xml:space="preserve"> Global Service Line “Global Services &amp; Facility Management”</w:t>
      </w:r>
      <w:r w:rsidR="00987BC1" w:rsidRPr="00987BC1">
        <w:rPr>
          <w:rFonts w:ascii="Century Gothic" w:hAnsi="Century Gothic"/>
          <w:b/>
          <w:lang w:val="en-US"/>
        </w:rPr>
        <w:t xml:space="preserve"> </w:t>
      </w:r>
    </w:p>
    <w:p w:rsidR="00F53FEF" w:rsidRDefault="00F53FEF" w:rsidP="00F53FEF">
      <w:pPr>
        <w:spacing w:after="0" w:line="240" w:lineRule="auto"/>
        <w:ind w:left="709"/>
        <w:rPr>
          <w:rFonts w:ascii="Century Gothic" w:hAnsi="Century Gothic"/>
          <w:b/>
        </w:rPr>
      </w:pPr>
      <w:r w:rsidRPr="00F53FEF">
        <w:rPr>
          <w:rFonts w:ascii="Century Gothic" w:hAnsi="Century Gothic"/>
          <w:b/>
        </w:rPr>
        <w:t xml:space="preserve">Dott. </w:t>
      </w:r>
      <w:bookmarkStart w:id="0" w:name="_GoBack"/>
      <w:r w:rsidRPr="00F53FEF">
        <w:rPr>
          <w:rFonts w:ascii="Century Gothic" w:hAnsi="Century Gothic"/>
          <w:b/>
        </w:rPr>
        <w:t>Giovanni Soldatich</w:t>
      </w:r>
      <w:bookmarkEnd w:id="0"/>
    </w:p>
    <w:p w:rsidR="00F53FEF" w:rsidRPr="00F53FEF" w:rsidRDefault="00F53FEF" w:rsidP="00F53FEF">
      <w:pPr>
        <w:spacing w:after="0" w:line="240" w:lineRule="auto"/>
        <w:ind w:left="709"/>
        <w:rPr>
          <w:rFonts w:ascii="Century Gothic" w:hAnsi="Century Gothic"/>
          <w:b/>
        </w:rPr>
      </w:pPr>
    </w:p>
    <w:p w:rsidR="00987BC1" w:rsidRPr="00987BC1" w:rsidRDefault="00F53FEF" w:rsidP="00F53FEF">
      <w:pPr>
        <w:spacing w:after="0" w:line="240" w:lineRule="auto"/>
        <w:ind w:left="708"/>
        <w:rPr>
          <w:rFonts w:ascii="Century Gothic" w:hAnsi="Century Gothic"/>
          <w:b/>
          <w:lang w:val="en-US"/>
        </w:rPr>
      </w:pPr>
      <w:r w:rsidRPr="00987BC1">
        <w:rPr>
          <w:rFonts w:ascii="Century Gothic" w:hAnsi="Century Gothic"/>
          <w:b/>
          <w:lang w:val="en-US"/>
        </w:rPr>
        <w:t xml:space="preserve">Project Manager IT </w:t>
      </w:r>
      <w:r w:rsidR="00106DFF" w:rsidRPr="00987BC1">
        <w:rPr>
          <w:rFonts w:ascii="Century Gothic" w:hAnsi="Century Gothic"/>
          <w:b/>
          <w:lang w:val="en-US"/>
        </w:rPr>
        <w:t>–</w:t>
      </w:r>
      <w:r w:rsidR="00987BC1" w:rsidRPr="00987BC1">
        <w:rPr>
          <w:rFonts w:ascii="Century Gothic" w:hAnsi="Century Gothic"/>
          <w:b/>
          <w:lang w:val="en-US"/>
        </w:rPr>
        <w:t xml:space="preserve"> </w:t>
      </w:r>
      <w:r w:rsidR="00106DFF" w:rsidRPr="00987BC1">
        <w:rPr>
          <w:rFonts w:ascii="Century Gothic" w:hAnsi="Century Gothic"/>
          <w:b/>
          <w:lang w:val="en-US"/>
        </w:rPr>
        <w:t>Global ICT</w:t>
      </w:r>
      <w:r w:rsidR="00987BC1" w:rsidRPr="00987BC1">
        <w:rPr>
          <w:rFonts w:ascii="Century Gothic" w:hAnsi="Century Gothic"/>
          <w:b/>
          <w:lang w:val="en-US"/>
        </w:rPr>
        <w:t xml:space="preserve"> </w:t>
      </w:r>
      <w:r w:rsidR="000C3C83" w:rsidRPr="00987BC1">
        <w:rPr>
          <w:rFonts w:ascii="Century Gothic" w:hAnsi="Century Gothic"/>
          <w:b/>
          <w:lang w:val="en-US"/>
        </w:rPr>
        <w:t xml:space="preserve"> </w:t>
      </w:r>
    </w:p>
    <w:p w:rsidR="00F53FEF" w:rsidRPr="00F53FEF" w:rsidRDefault="00F53FEF" w:rsidP="00F53FEF">
      <w:pPr>
        <w:spacing w:after="0" w:line="240" w:lineRule="auto"/>
        <w:ind w:left="708"/>
        <w:rPr>
          <w:rFonts w:ascii="Century Gothic" w:hAnsi="Century Gothic"/>
          <w:b/>
        </w:rPr>
      </w:pPr>
      <w:r w:rsidRPr="00F53FEF">
        <w:rPr>
          <w:rFonts w:ascii="Century Gothic" w:hAnsi="Century Gothic"/>
          <w:b/>
        </w:rPr>
        <w:t xml:space="preserve">Dott. Paolo Spagnolo </w:t>
      </w:r>
    </w:p>
    <w:p w:rsidR="00AB00CB" w:rsidRPr="000C3C83" w:rsidRDefault="00AB00CB" w:rsidP="00F53FEF">
      <w:pPr>
        <w:spacing w:after="0" w:line="240" w:lineRule="auto"/>
        <w:ind w:left="708"/>
        <w:rPr>
          <w:rFonts w:ascii="Century Gothic" w:hAnsi="Century Gothic"/>
          <w:b/>
        </w:rPr>
      </w:pPr>
    </w:p>
    <w:p w:rsidR="006F41A2" w:rsidRPr="000C3C83" w:rsidRDefault="006F41A2" w:rsidP="00F53FEF">
      <w:pPr>
        <w:ind w:left="708"/>
        <w:rPr>
          <w:rFonts w:ascii="Century Gothic" w:hAnsi="Century Gothic"/>
          <w:b/>
        </w:rPr>
      </w:pPr>
    </w:p>
    <w:sectPr w:rsidR="006F41A2" w:rsidRPr="000C3C83" w:rsidSect="008773C2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1E0" w:rsidRDefault="009151E0" w:rsidP="002D0881">
      <w:pPr>
        <w:spacing w:after="0" w:line="240" w:lineRule="auto"/>
      </w:pPr>
      <w:r>
        <w:separator/>
      </w:r>
    </w:p>
  </w:endnote>
  <w:endnote w:type="continuationSeparator" w:id="0">
    <w:p w:rsidR="009151E0" w:rsidRDefault="009151E0" w:rsidP="002D0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OldStyl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1E0" w:rsidRDefault="009151E0" w:rsidP="002D0881">
      <w:pPr>
        <w:spacing w:after="0" w:line="240" w:lineRule="auto"/>
      </w:pPr>
      <w:r>
        <w:separator/>
      </w:r>
    </w:p>
  </w:footnote>
  <w:footnote w:type="continuationSeparator" w:id="0">
    <w:p w:rsidR="009151E0" w:rsidRDefault="009151E0" w:rsidP="002D0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7BB0" w:rsidRDefault="003C74FC" w:rsidP="003C74FC">
    <w:pPr>
      <w:pStyle w:val="Intestazione"/>
      <w:jc w:val="center"/>
      <w:rPr>
        <w:noProof/>
        <w:lang w:eastAsia="it-IT"/>
      </w:rPr>
    </w:pPr>
    <w:r>
      <w:rPr>
        <w:noProof/>
        <w:lang w:eastAsia="it-IT"/>
      </w:rPr>
      <w:drawing>
        <wp:inline distT="0" distB="0" distL="0" distR="0">
          <wp:extent cx="3333750" cy="1381125"/>
          <wp:effectExtent l="0" t="0" r="0" b="9525"/>
          <wp:docPr id="2" name="Immagine 2" descr="C:\Users\dlucchetti\Desktop\PMI DIGITAL EDGE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C:\Users\dlucchetti\Desktop\PMI DIGITAL EDG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33750" cy="1381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87BB0" w:rsidRDefault="00387BB0">
    <w:pPr>
      <w:pStyle w:val="Intestazione"/>
      <w:rPr>
        <w:noProof/>
        <w:lang w:eastAsia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942AF"/>
    <w:multiLevelType w:val="hybridMultilevel"/>
    <w:tmpl w:val="0532BE4C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2660C90"/>
    <w:multiLevelType w:val="hybridMultilevel"/>
    <w:tmpl w:val="40D8104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36B2EC4"/>
    <w:multiLevelType w:val="hybridMultilevel"/>
    <w:tmpl w:val="B49EB5A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49B7E85"/>
    <w:multiLevelType w:val="hybridMultilevel"/>
    <w:tmpl w:val="B7C0C164"/>
    <w:lvl w:ilvl="0" w:tplc="D5B41D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A360C3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0E6AF0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ABCC7B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8382F5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1DCD29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1607DE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BB29A5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D00C1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57E77F14"/>
    <w:multiLevelType w:val="hybridMultilevel"/>
    <w:tmpl w:val="32C64C4E"/>
    <w:lvl w:ilvl="0" w:tplc="587603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entury Gothic" w:hAnsi="Century Gothic" w:cs="Times New Roman" w:hint="default"/>
        <w:i/>
        <w:sz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AB6119E"/>
    <w:multiLevelType w:val="hybridMultilevel"/>
    <w:tmpl w:val="0F2ED97A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EA510AB"/>
    <w:multiLevelType w:val="hybridMultilevel"/>
    <w:tmpl w:val="57D01EA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3E44BE7"/>
    <w:multiLevelType w:val="hybridMultilevel"/>
    <w:tmpl w:val="57D01EA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4094C23"/>
    <w:multiLevelType w:val="hybridMultilevel"/>
    <w:tmpl w:val="264C9E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2"/>
  </w:num>
  <w:num w:numId="5">
    <w:abstractNumId w:val="0"/>
  </w:num>
  <w:num w:numId="6">
    <w:abstractNumId w:val="7"/>
  </w:num>
  <w:num w:numId="7">
    <w:abstractNumId w:val="6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C4F"/>
    <w:rsid w:val="00011145"/>
    <w:rsid w:val="00012755"/>
    <w:rsid w:val="00034A6B"/>
    <w:rsid w:val="00035408"/>
    <w:rsid w:val="00064EFC"/>
    <w:rsid w:val="0008774F"/>
    <w:rsid w:val="00090528"/>
    <w:rsid w:val="00091A7B"/>
    <w:rsid w:val="00091F4D"/>
    <w:rsid w:val="000951ED"/>
    <w:rsid w:val="000A7FFE"/>
    <w:rsid w:val="000C3C83"/>
    <w:rsid w:val="000D570B"/>
    <w:rsid w:val="000E3470"/>
    <w:rsid w:val="00106DFF"/>
    <w:rsid w:val="00116CE9"/>
    <w:rsid w:val="00135C4F"/>
    <w:rsid w:val="00137920"/>
    <w:rsid w:val="00140DDC"/>
    <w:rsid w:val="00151460"/>
    <w:rsid w:val="0015674C"/>
    <w:rsid w:val="001634F8"/>
    <w:rsid w:val="00174B00"/>
    <w:rsid w:val="001E39C9"/>
    <w:rsid w:val="001F14A2"/>
    <w:rsid w:val="00202C2E"/>
    <w:rsid w:val="002447D0"/>
    <w:rsid w:val="002457FD"/>
    <w:rsid w:val="00247FF2"/>
    <w:rsid w:val="002709F3"/>
    <w:rsid w:val="002741F5"/>
    <w:rsid w:val="00276B34"/>
    <w:rsid w:val="002A477D"/>
    <w:rsid w:val="002A6FE9"/>
    <w:rsid w:val="002D0881"/>
    <w:rsid w:val="002F25EF"/>
    <w:rsid w:val="0030470D"/>
    <w:rsid w:val="00366009"/>
    <w:rsid w:val="0037405E"/>
    <w:rsid w:val="00374131"/>
    <w:rsid w:val="0038152F"/>
    <w:rsid w:val="00387BB0"/>
    <w:rsid w:val="00387E28"/>
    <w:rsid w:val="003A6DD0"/>
    <w:rsid w:val="003C74FC"/>
    <w:rsid w:val="003E22F3"/>
    <w:rsid w:val="003F00CE"/>
    <w:rsid w:val="003F206B"/>
    <w:rsid w:val="00416F4C"/>
    <w:rsid w:val="0042413A"/>
    <w:rsid w:val="00453363"/>
    <w:rsid w:val="00484408"/>
    <w:rsid w:val="004A4957"/>
    <w:rsid w:val="004B1BB6"/>
    <w:rsid w:val="004C5A06"/>
    <w:rsid w:val="00506DD4"/>
    <w:rsid w:val="0052193D"/>
    <w:rsid w:val="00526C4B"/>
    <w:rsid w:val="005B114C"/>
    <w:rsid w:val="005B5E7B"/>
    <w:rsid w:val="005B636F"/>
    <w:rsid w:val="005C02E0"/>
    <w:rsid w:val="005D092E"/>
    <w:rsid w:val="005D1329"/>
    <w:rsid w:val="005F1241"/>
    <w:rsid w:val="00604EEB"/>
    <w:rsid w:val="00627CE0"/>
    <w:rsid w:val="0063096C"/>
    <w:rsid w:val="00630A12"/>
    <w:rsid w:val="00637E4E"/>
    <w:rsid w:val="00653B5B"/>
    <w:rsid w:val="00691223"/>
    <w:rsid w:val="006C2C80"/>
    <w:rsid w:val="006F3848"/>
    <w:rsid w:val="006F41A2"/>
    <w:rsid w:val="00720293"/>
    <w:rsid w:val="00726D4F"/>
    <w:rsid w:val="00741420"/>
    <w:rsid w:val="00754FE3"/>
    <w:rsid w:val="00774BE0"/>
    <w:rsid w:val="0077552D"/>
    <w:rsid w:val="007766E5"/>
    <w:rsid w:val="0079361D"/>
    <w:rsid w:val="007D4AF4"/>
    <w:rsid w:val="007E4BB2"/>
    <w:rsid w:val="007F10E7"/>
    <w:rsid w:val="00804A78"/>
    <w:rsid w:val="00833C38"/>
    <w:rsid w:val="00836C32"/>
    <w:rsid w:val="00837549"/>
    <w:rsid w:val="00842A12"/>
    <w:rsid w:val="00854FE9"/>
    <w:rsid w:val="00856BD7"/>
    <w:rsid w:val="00866C06"/>
    <w:rsid w:val="00874758"/>
    <w:rsid w:val="008768B8"/>
    <w:rsid w:val="008773C2"/>
    <w:rsid w:val="00882827"/>
    <w:rsid w:val="008B0A73"/>
    <w:rsid w:val="008B66FD"/>
    <w:rsid w:val="008C2E9E"/>
    <w:rsid w:val="008E0E18"/>
    <w:rsid w:val="008F4664"/>
    <w:rsid w:val="009151E0"/>
    <w:rsid w:val="009312F1"/>
    <w:rsid w:val="00941243"/>
    <w:rsid w:val="00987BC1"/>
    <w:rsid w:val="00990232"/>
    <w:rsid w:val="009C7911"/>
    <w:rsid w:val="009D2211"/>
    <w:rsid w:val="00A05A8C"/>
    <w:rsid w:val="00A05B85"/>
    <w:rsid w:val="00A21540"/>
    <w:rsid w:val="00A540E4"/>
    <w:rsid w:val="00A54D71"/>
    <w:rsid w:val="00A70D4B"/>
    <w:rsid w:val="00A72C0C"/>
    <w:rsid w:val="00A757AA"/>
    <w:rsid w:val="00A81B49"/>
    <w:rsid w:val="00AB00CB"/>
    <w:rsid w:val="00AB5E1D"/>
    <w:rsid w:val="00AB5F7A"/>
    <w:rsid w:val="00AC2B63"/>
    <w:rsid w:val="00AE440E"/>
    <w:rsid w:val="00AF3EB7"/>
    <w:rsid w:val="00AF76BA"/>
    <w:rsid w:val="00B0600E"/>
    <w:rsid w:val="00B066E5"/>
    <w:rsid w:val="00B148D2"/>
    <w:rsid w:val="00B474ED"/>
    <w:rsid w:val="00B633AA"/>
    <w:rsid w:val="00B71B42"/>
    <w:rsid w:val="00B77ACE"/>
    <w:rsid w:val="00B9415C"/>
    <w:rsid w:val="00BB58CD"/>
    <w:rsid w:val="00BC6E32"/>
    <w:rsid w:val="00BE113B"/>
    <w:rsid w:val="00C11299"/>
    <w:rsid w:val="00C20D05"/>
    <w:rsid w:val="00C27953"/>
    <w:rsid w:val="00C41DF2"/>
    <w:rsid w:val="00C83DE2"/>
    <w:rsid w:val="00C85642"/>
    <w:rsid w:val="00C90F5A"/>
    <w:rsid w:val="00CD250C"/>
    <w:rsid w:val="00D05227"/>
    <w:rsid w:val="00D055C9"/>
    <w:rsid w:val="00D11265"/>
    <w:rsid w:val="00D16EB1"/>
    <w:rsid w:val="00D25468"/>
    <w:rsid w:val="00D57C0A"/>
    <w:rsid w:val="00D66130"/>
    <w:rsid w:val="00D726D5"/>
    <w:rsid w:val="00DB435C"/>
    <w:rsid w:val="00E02CDC"/>
    <w:rsid w:val="00E24039"/>
    <w:rsid w:val="00E36E23"/>
    <w:rsid w:val="00E83EBA"/>
    <w:rsid w:val="00EA141C"/>
    <w:rsid w:val="00EB5361"/>
    <w:rsid w:val="00EC17CF"/>
    <w:rsid w:val="00F07BF7"/>
    <w:rsid w:val="00F44E58"/>
    <w:rsid w:val="00F53FEF"/>
    <w:rsid w:val="00F70184"/>
    <w:rsid w:val="00F8073F"/>
    <w:rsid w:val="00F81ECB"/>
    <w:rsid w:val="00FA52FA"/>
    <w:rsid w:val="00FC2286"/>
    <w:rsid w:val="00FC6DCC"/>
    <w:rsid w:val="00FE05F1"/>
    <w:rsid w:val="00FE3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47FF2"/>
    <w:pPr>
      <w:spacing w:after="200" w:line="276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48440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48440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rsid w:val="002D0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2D0881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2D0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2D0881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2D0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2D0881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rsid w:val="002A477D"/>
    <w:pPr>
      <w:spacing w:before="100" w:beforeAutospacing="1" w:after="390" w:line="240" w:lineRule="auto"/>
    </w:pPr>
    <w:rPr>
      <w:rFonts w:ascii="Times New Roman" w:hAnsi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2A477D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47FF2"/>
    <w:pPr>
      <w:spacing w:after="200" w:line="276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48440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48440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rsid w:val="002D0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2D0881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2D0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2D0881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2D0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2D0881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rsid w:val="002A477D"/>
    <w:pPr>
      <w:spacing w:before="100" w:beforeAutospacing="1" w:after="390" w:line="240" w:lineRule="auto"/>
    </w:pPr>
    <w:rPr>
      <w:rFonts w:ascii="Times New Roman" w:hAnsi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2A477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877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CONTENUTI -  RELATORI</vt:lpstr>
    </vt:vector>
  </TitlesOfParts>
  <Company>Hewlett-Packard Company</Company>
  <LinksUpToDate>false</LinksUpToDate>
  <CharactersWithSpaces>3589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CONTENUTI -  RELATORI</dc:title>
  <dc:creator>Barbara Barbaro</dc:creator>
  <cp:lastModifiedBy>Antonella Fascioli</cp:lastModifiedBy>
  <cp:revision>3</cp:revision>
  <cp:lastPrinted>2012-11-08T10:14:00Z</cp:lastPrinted>
  <dcterms:created xsi:type="dcterms:W3CDTF">2012-11-08T10:13:00Z</dcterms:created>
  <dcterms:modified xsi:type="dcterms:W3CDTF">2012-11-08T10:14:00Z</dcterms:modified>
</cp:coreProperties>
</file>