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2DA" w:rsidRPr="00054528" w:rsidRDefault="000B52DA" w:rsidP="000B52DA">
      <w:pPr>
        <w:pStyle w:val="Sotto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jc w:val="center"/>
        <w:rPr>
          <w:b w:val="0"/>
          <w:color w:val="808080"/>
          <w:sz w:val="28"/>
          <w:lang w:val="en-US"/>
        </w:rPr>
      </w:pPr>
      <w:r w:rsidRPr="00054528">
        <w:rPr>
          <w:b w:val="0"/>
          <w:color w:val="808080"/>
          <w:sz w:val="28"/>
          <w:lang w:val="en-US"/>
        </w:rPr>
        <w:t>MULT</w:t>
      </w:r>
      <w:r>
        <w:rPr>
          <w:b w:val="0"/>
          <w:color w:val="808080"/>
          <w:sz w:val="28"/>
          <w:lang w:val="en-US"/>
        </w:rPr>
        <w:t>ISECTORIAL TRADE MISSION TO</w:t>
      </w:r>
      <w:r w:rsidRPr="00054528">
        <w:rPr>
          <w:b w:val="0"/>
          <w:color w:val="808080"/>
          <w:sz w:val="28"/>
          <w:lang w:val="en-US"/>
        </w:rPr>
        <w:t xml:space="preserve"> AZERBAIJAN</w:t>
      </w:r>
    </w:p>
    <w:p w:rsidR="000B52DA" w:rsidRDefault="000B52DA" w:rsidP="000B52DA">
      <w:pPr>
        <w:pStyle w:val="Sotto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jc w:val="center"/>
        <w:rPr>
          <w:b w:val="0"/>
          <w:color w:val="808080"/>
          <w:sz w:val="28"/>
          <w:lang w:val="en-US"/>
        </w:rPr>
      </w:pPr>
      <w:r w:rsidRPr="00054528">
        <w:rPr>
          <w:b w:val="0"/>
          <w:color w:val="808080"/>
          <w:sz w:val="28"/>
          <w:lang w:val="en-US"/>
        </w:rPr>
        <w:t>Baku (4th-8th of December 2012)</w:t>
      </w:r>
    </w:p>
    <w:p w:rsidR="000B52DA" w:rsidRPr="00054528" w:rsidRDefault="000B52DA" w:rsidP="000B52DA">
      <w:pPr>
        <w:pStyle w:val="Sotto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jc w:val="center"/>
        <w:rPr>
          <w:b w:val="0"/>
          <w:color w:val="808080"/>
          <w:sz w:val="28"/>
          <w:lang w:val="en-US"/>
        </w:rPr>
      </w:pPr>
      <w:r w:rsidRPr="000B52DA">
        <w:rPr>
          <w:b w:val="0"/>
          <w:color w:val="808080"/>
          <w:sz w:val="28"/>
          <w:lang w:val="en-US"/>
        </w:rPr>
        <w:t xml:space="preserve">Preliminary Draft </w:t>
      </w:r>
      <w:proofErr w:type="spellStart"/>
      <w:r w:rsidRPr="000B52DA">
        <w:rPr>
          <w:b w:val="0"/>
          <w:color w:val="808080"/>
          <w:sz w:val="28"/>
          <w:lang w:val="en-US"/>
        </w:rPr>
        <w:t>Programme</w:t>
      </w:r>
      <w:proofErr w:type="spellEnd"/>
    </w:p>
    <w:p w:rsidR="00DC496E" w:rsidRDefault="00DC496E" w:rsidP="00DC496E">
      <w:pPr>
        <w:rPr>
          <w:color w:val="808080"/>
          <w:sz w:val="28"/>
          <w:lang w:val="en-US"/>
        </w:rPr>
      </w:pPr>
    </w:p>
    <w:p w:rsidR="00DC496E" w:rsidRPr="00795FC6" w:rsidRDefault="00DC496E" w:rsidP="00795FC6">
      <w:pPr>
        <w:spacing w:before="240" w:after="240"/>
        <w:ind w:left="1440" w:hanging="1440"/>
        <w:rPr>
          <w:b/>
          <w:szCs w:val="24"/>
          <w:lang w:val="az-Latn-AZ" w:eastAsia="ja-JP"/>
        </w:rPr>
      </w:pPr>
      <w:r w:rsidRPr="00795FC6">
        <w:rPr>
          <w:b/>
          <w:szCs w:val="24"/>
          <w:lang w:val="az-Latn-AZ" w:eastAsia="ja-JP"/>
        </w:rPr>
        <w:t>December 4</w:t>
      </w:r>
    </w:p>
    <w:p w:rsidR="00795FC6" w:rsidRPr="00795FC6" w:rsidRDefault="00DC496E" w:rsidP="00795FC6">
      <w:pPr>
        <w:spacing w:after="240"/>
        <w:jc w:val="both"/>
        <w:rPr>
          <w:szCs w:val="24"/>
          <w:lang w:val="az-Latn-AZ" w:eastAsia="ja-JP"/>
        </w:rPr>
      </w:pPr>
      <w:r w:rsidRPr="00795FC6">
        <w:rPr>
          <w:szCs w:val="24"/>
          <w:lang w:val="az-Latn-AZ" w:eastAsia="ja-JP"/>
        </w:rPr>
        <w:t>Arrival at Baku Heydar Aliyev International Airport by direct flight from Rome and accomodation in the hotel.</w:t>
      </w:r>
      <w:bookmarkStart w:id="0" w:name="_GoBack"/>
      <w:bookmarkEnd w:id="0"/>
    </w:p>
    <w:p w:rsidR="00DC496E" w:rsidRPr="00795FC6" w:rsidRDefault="00DC496E" w:rsidP="00795FC6">
      <w:pPr>
        <w:spacing w:after="240"/>
        <w:jc w:val="both"/>
        <w:rPr>
          <w:b/>
          <w:szCs w:val="24"/>
          <w:lang w:val="az-Latn-AZ" w:eastAsia="ja-JP"/>
        </w:rPr>
      </w:pPr>
      <w:r w:rsidRPr="00795FC6">
        <w:rPr>
          <w:b/>
          <w:szCs w:val="24"/>
          <w:lang w:val="az-Latn-AZ" w:eastAsia="ja-JP"/>
        </w:rPr>
        <w:t>December 5</w:t>
      </w:r>
    </w:p>
    <w:p w:rsidR="00DC496E" w:rsidRPr="00795FC6" w:rsidRDefault="00DC496E" w:rsidP="00795FC6">
      <w:pPr>
        <w:jc w:val="both"/>
        <w:rPr>
          <w:szCs w:val="24"/>
          <w:lang w:val="az-Latn-AZ" w:eastAsia="ja-JP"/>
        </w:rPr>
      </w:pPr>
      <w:r w:rsidRPr="00795FC6">
        <w:rPr>
          <w:szCs w:val="24"/>
          <w:lang w:val="az-Latn-AZ" w:eastAsia="ja-JP"/>
        </w:rPr>
        <w:t xml:space="preserve">Round-Table Meetings in the Azerbaijan Republic Chamber of Commerce and Industry and the Confederation of Entrepreneurs of Azerbaijan. </w:t>
      </w:r>
    </w:p>
    <w:p w:rsidR="00DC496E" w:rsidRPr="00795FC6" w:rsidRDefault="00DC496E" w:rsidP="00795FC6">
      <w:pPr>
        <w:jc w:val="both"/>
        <w:rPr>
          <w:szCs w:val="24"/>
          <w:lang w:val="az-Latn-AZ" w:eastAsia="ja-JP"/>
        </w:rPr>
      </w:pPr>
      <w:r w:rsidRPr="00795FC6">
        <w:rPr>
          <w:szCs w:val="24"/>
          <w:lang w:val="az-Latn-AZ" w:eastAsia="ja-JP"/>
        </w:rPr>
        <w:t>Sectoral briefings on business and investment opportunities in Azerbaijan for business clusters of the Italian Delegation (e.x. construction and planning, ICT, aerospace, food, etc.).</w:t>
      </w:r>
    </w:p>
    <w:p w:rsidR="00795FC6" w:rsidRPr="00795FC6" w:rsidRDefault="00DC496E" w:rsidP="00795FC6">
      <w:pPr>
        <w:jc w:val="both"/>
        <w:rPr>
          <w:szCs w:val="24"/>
          <w:lang w:val="az-Latn-AZ" w:eastAsia="ja-JP"/>
        </w:rPr>
      </w:pPr>
      <w:r w:rsidRPr="00795FC6">
        <w:rPr>
          <w:szCs w:val="24"/>
          <w:lang w:val="az-Latn-AZ" w:eastAsia="ja-JP"/>
        </w:rPr>
        <w:t>Field trips of diverse business clusters.</w:t>
      </w:r>
    </w:p>
    <w:p w:rsidR="00795FC6" w:rsidRPr="00795FC6" w:rsidRDefault="00795FC6" w:rsidP="00795FC6">
      <w:pPr>
        <w:jc w:val="both"/>
        <w:rPr>
          <w:b/>
          <w:szCs w:val="24"/>
          <w:lang w:val="az-Latn-AZ" w:eastAsia="ja-JP"/>
        </w:rPr>
      </w:pPr>
    </w:p>
    <w:p w:rsidR="00795FC6" w:rsidRPr="00795FC6" w:rsidRDefault="00795FC6" w:rsidP="00795FC6">
      <w:pPr>
        <w:jc w:val="both"/>
        <w:rPr>
          <w:b/>
          <w:szCs w:val="24"/>
          <w:lang w:val="az-Latn-AZ" w:eastAsia="ja-JP"/>
        </w:rPr>
      </w:pPr>
    </w:p>
    <w:p w:rsidR="00795FC6" w:rsidRPr="00795FC6" w:rsidRDefault="00DC496E" w:rsidP="00795FC6">
      <w:pPr>
        <w:jc w:val="both"/>
        <w:rPr>
          <w:b/>
          <w:szCs w:val="24"/>
          <w:lang w:val="az-Latn-AZ" w:eastAsia="ja-JP"/>
        </w:rPr>
      </w:pPr>
      <w:r w:rsidRPr="00795FC6">
        <w:rPr>
          <w:b/>
          <w:szCs w:val="24"/>
          <w:lang w:val="az-Latn-AZ" w:eastAsia="ja-JP"/>
        </w:rPr>
        <w:t>December 6</w:t>
      </w:r>
    </w:p>
    <w:p w:rsidR="00795FC6" w:rsidRPr="00795FC6" w:rsidRDefault="00795FC6" w:rsidP="00795FC6">
      <w:pPr>
        <w:jc w:val="both"/>
        <w:rPr>
          <w:i/>
          <w:szCs w:val="24"/>
          <w:u w:val="single"/>
          <w:lang w:val="az-Latn-AZ"/>
        </w:rPr>
      </w:pPr>
    </w:p>
    <w:p w:rsidR="00DC496E" w:rsidRPr="00795FC6" w:rsidRDefault="00DC496E" w:rsidP="00795FC6">
      <w:pPr>
        <w:jc w:val="both"/>
        <w:rPr>
          <w:i/>
          <w:szCs w:val="24"/>
          <w:u w:val="single"/>
          <w:lang w:val="az-Latn-AZ"/>
        </w:rPr>
      </w:pPr>
      <w:r w:rsidRPr="00795FC6">
        <w:rPr>
          <w:i/>
          <w:szCs w:val="24"/>
          <w:u w:val="single"/>
          <w:lang w:val="az-Latn-AZ"/>
        </w:rPr>
        <w:t>Morning</w:t>
      </w:r>
    </w:p>
    <w:p w:rsidR="00DC496E" w:rsidRPr="00795FC6" w:rsidRDefault="00DC496E" w:rsidP="00795FC6">
      <w:pPr>
        <w:jc w:val="both"/>
        <w:rPr>
          <w:bCs/>
          <w:szCs w:val="24"/>
          <w:lang w:val="en-US"/>
        </w:rPr>
      </w:pPr>
      <w:r w:rsidRPr="00795FC6">
        <w:rPr>
          <w:szCs w:val="24"/>
          <w:lang w:val="az-Latn-AZ"/>
        </w:rPr>
        <w:t xml:space="preserve">Opening of the Business Forum, </w:t>
      </w:r>
      <w:r w:rsidRPr="00795FC6">
        <w:rPr>
          <w:bCs/>
          <w:szCs w:val="24"/>
          <w:lang w:val="en-US"/>
        </w:rPr>
        <w:t>addresses by Institutional Representatives, country presentation and joint project presentation.</w:t>
      </w:r>
    </w:p>
    <w:p w:rsidR="00DC496E" w:rsidRPr="00795FC6" w:rsidRDefault="00DC496E" w:rsidP="00795FC6">
      <w:pPr>
        <w:jc w:val="both"/>
        <w:outlineLvl w:val="0"/>
        <w:rPr>
          <w:bCs/>
          <w:i/>
          <w:szCs w:val="24"/>
          <w:u w:val="single"/>
          <w:lang w:val="en-US"/>
        </w:rPr>
      </w:pPr>
      <w:r w:rsidRPr="00795FC6">
        <w:rPr>
          <w:bCs/>
          <w:i/>
          <w:szCs w:val="24"/>
          <w:u w:val="single"/>
          <w:lang w:val="en-US"/>
        </w:rPr>
        <w:t>Afternoon</w:t>
      </w:r>
    </w:p>
    <w:p w:rsidR="00DC496E" w:rsidRPr="00795FC6" w:rsidRDefault="00DC496E" w:rsidP="00795FC6">
      <w:pPr>
        <w:jc w:val="both"/>
        <w:rPr>
          <w:szCs w:val="24"/>
          <w:u w:val="single"/>
          <w:lang w:val="az-Latn-AZ"/>
        </w:rPr>
      </w:pPr>
      <w:r w:rsidRPr="00795FC6">
        <w:rPr>
          <w:bCs/>
          <w:szCs w:val="24"/>
          <w:lang w:val="en-US"/>
        </w:rPr>
        <w:t>B2B meetings and bilateral institutional meetings.</w:t>
      </w:r>
    </w:p>
    <w:p w:rsidR="00795FC6" w:rsidRPr="00795FC6" w:rsidRDefault="00795FC6" w:rsidP="00795FC6">
      <w:pPr>
        <w:ind w:left="2160" w:hanging="2160"/>
        <w:jc w:val="both"/>
        <w:rPr>
          <w:b/>
          <w:szCs w:val="24"/>
          <w:u w:val="single"/>
          <w:lang w:val="az-Latn-AZ"/>
        </w:rPr>
      </w:pPr>
    </w:p>
    <w:p w:rsidR="00795FC6" w:rsidRPr="00795FC6" w:rsidRDefault="00795FC6" w:rsidP="00795FC6">
      <w:pPr>
        <w:ind w:left="2160" w:hanging="2160"/>
        <w:jc w:val="both"/>
        <w:rPr>
          <w:b/>
          <w:szCs w:val="24"/>
          <w:u w:val="single"/>
          <w:lang w:val="az-Latn-AZ"/>
        </w:rPr>
      </w:pPr>
    </w:p>
    <w:p w:rsidR="00DC496E" w:rsidRPr="00795FC6" w:rsidRDefault="00DC496E" w:rsidP="00795FC6">
      <w:pPr>
        <w:ind w:left="2160" w:hanging="2160"/>
        <w:jc w:val="both"/>
        <w:rPr>
          <w:b/>
          <w:szCs w:val="24"/>
          <w:lang w:val="az-Latn-AZ"/>
        </w:rPr>
      </w:pPr>
      <w:r w:rsidRPr="00795FC6">
        <w:rPr>
          <w:b/>
          <w:szCs w:val="24"/>
          <w:lang w:val="az-Latn-AZ"/>
        </w:rPr>
        <w:t>December 7</w:t>
      </w:r>
    </w:p>
    <w:p w:rsidR="00795FC6" w:rsidRPr="00795FC6" w:rsidRDefault="00795FC6" w:rsidP="00795FC6">
      <w:pPr>
        <w:ind w:left="2160" w:hanging="2160"/>
        <w:jc w:val="both"/>
        <w:outlineLvl w:val="0"/>
        <w:rPr>
          <w:i/>
          <w:szCs w:val="24"/>
          <w:u w:val="single"/>
          <w:lang w:val="az-Latn-AZ"/>
        </w:rPr>
      </w:pPr>
    </w:p>
    <w:p w:rsidR="00DC496E" w:rsidRPr="00795FC6" w:rsidRDefault="00DC496E" w:rsidP="00795FC6">
      <w:pPr>
        <w:ind w:left="2160" w:hanging="2160"/>
        <w:jc w:val="both"/>
        <w:outlineLvl w:val="0"/>
        <w:rPr>
          <w:i/>
          <w:szCs w:val="24"/>
          <w:u w:val="single"/>
          <w:lang w:val="az-Latn-AZ"/>
        </w:rPr>
      </w:pPr>
      <w:r w:rsidRPr="00795FC6">
        <w:rPr>
          <w:i/>
          <w:szCs w:val="24"/>
          <w:u w:val="single"/>
          <w:lang w:val="az-Latn-AZ"/>
        </w:rPr>
        <w:t>Morning</w:t>
      </w:r>
    </w:p>
    <w:p w:rsidR="00DC496E" w:rsidRPr="00795FC6" w:rsidRDefault="00DC496E" w:rsidP="00795FC6">
      <w:pPr>
        <w:ind w:left="2160" w:hanging="2160"/>
        <w:jc w:val="both"/>
        <w:outlineLvl w:val="0"/>
        <w:rPr>
          <w:bCs/>
          <w:szCs w:val="24"/>
          <w:lang w:val="en-US"/>
        </w:rPr>
      </w:pPr>
      <w:r w:rsidRPr="00795FC6">
        <w:rPr>
          <w:bCs/>
          <w:szCs w:val="24"/>
          <w:lang w:val="az-Latn-AZ"/>
        </w:rPr>
        <w:t>B</w:t>
      </w:r>
      <w:r w:rsidRPr="00795FC6">
        <w:rPr>
          <w:bCs/>
          <w:szCs w:val="24"/>
          <w:lang w:val="en-US"/>
        </w:rPr>
        <w:t>2B meetings, follow up of previous meetings, visits to local entities.</w:t>
      </w:r>
    </w:p>
    <w:p w:rsidR="00DC496E" w:rsidRPr="00795FC6" w:rsidRDefault="00DC496E" w:rsidP="00795FC6">
      <w:pPr>
        <w:ind w:left="2160" w:hanging="2160"/>
        <w:jc w:val="both"/>
        <w:outlineLvl w:val="0"/>
        <w:rPr>
          <w:bCs/>
          <w:i/>
          <w:szCs w:val="24"/>
          <w:u w:val="single"/>
          <w:lang w:val="en-US"/>
        </w:rPr>
      </w:pPr>
      <w:r w:rsidRPr="00795FC6">
        <w:rPr>
          <w:bCs/>
          <w:i/>
          <w:szCs w:val="24"/>
          <w:u w:val="single"/>
          <w:lang w:val="en-US"/>
        </w:rPr>
        <w:t>Afternoon</w:t>
      </w:r>
    </w:p>
    <w:p w:rsidR="00DC496E" w:rsidRPr="00795FC6" w:rsidRDefault="00DC496E" w:rsidP="00795FC6">
      <w:pPr>
        <w:ind w:left="2160" w:hanging="2160"/>
        <w:jc w:val="both"/>
        <w:rPr>
          <w:szCs w:val="24"/>
          <w:lang w:val="az-Latn-AZ"/>
        </w:rPr>
      </w:pPr>
      <w:r w:rsidRPr="00795FC6">
        <w:rPr>
          <w:szCs w:val="24"/>
          <w:lang w:val="az-Latn-AZ"/>
        </w:rPr>
        <w:t>Social program and sighseeing tour for the Italian Delegation.</w:t>
      </w:r>
    </w:p>
    <w:p w:rsidR="00795FC6" w:rsidRPr="00795FC6" w:rsidRDefault="00795FC6" w:rsidP="00795FC6">
      <w:pPr>
        <w:ind w:left="2160" w:hanging="2160"/>
        <w:jc w:val="both"/>
        <w:rPr>
          <w:b/>
          <w:szCs w:val="24"/>
          <w:lang w:val="az-Latn-AZ"/>
        </w:rPr>
      </w:pPr>
    </w:p>
    <w:p w:rsidR="00795FC6" w:rsidRPr="00795FC6" w:rsidRDefault="00795FC6" w:rsidP="00795FC6">
      <w:pPr>
        <w:ind w:left="2160" w:hanging="2160"/>
        <w:jc w:val="both"/>
        <w:rPr>
          <w:b/>
          <w:szCs w:val="24"/>
          <w:lang w:val="az-Latn-AZ"/>
        </w:rPr>
      </w:pPr>
    </w:p>
    <w:p w:rsidR="00DC496E" w:rsidRPr="00795FC6" w:rsidRDefault="00DC496E" w:rsidP="00795FC6">
      <w:pPr>
        <w:ind w:left="2160" w:hanging="2160"/>
        <w:jc w:val="both"/>
        <w:rPr>
          <w:b/>
          <w:szCs w:val="24"/>
          <w:lang w:val="az-Latn-AZ"/>
        </w:rPr>
      </w:pPr>
      <w:r w:rsidRPr="00795FC6">
        <w:rPr>
          <w:b/>
          <w:szCs w:val="24"/>
          <w:lang w:val="az-Latn-AZ"/>
        </w:rPr>
        <w:t>December 8</w:t>
      </w:r>
    </w:p>
    <w:p w:rsidR="00795FC6" w:rsidRPr="00795FC6" w:rsidRDefault="00795FC6" w:rsidP="00795FC6">
      <w:pPr>
        <w:ind w:left="2160" w:hanging="2160"/>
        <w:jc w:val="both"/>
        <w:rPr>
          <w:b/>
          <w:szCs w:val="24"/>
          <w:lang w:val="az-Latn-AZ"/>
        </w:rPr>
      </w:pPr>
    </w:p>
    <w:p w:rsidR="00DC496E" w:rsidRPr="00795FC6" w:rsidRDefault="00DC496E" w:rsidP="00795FC6">
      <w:pPr>
        <w:ind w:left="2160" w:hanging="2160"/>
        <w:jc w:val="both"/>
        <w:rPr>
          <w:szCs w:val="24"/>
          <w:lang w:val="az-Latn-AZ"/>
        </w:rPr>
      </w:pPr>
      <w:r w:rsidRPr="00795FC6">
        <w:rPr>
          <w:szCs w:val="24"/>
          <w:lang w:val="az-Latn-AZ"/>
        </w:rPr>
        <w:t>Check out and take off from the hotel.</w:t>
      </w:r>
    </w:p>
    <w:p w:rsidR="00DC496E" w:rsidRPr="00795FC6" w:rsidRDefault="00DC496E" w:rsidP="00795FC6">
      <w:pPr>
        <w:jc w:val="both"/>
        <w:rPr>
          <w:szCs w:val="24"/>
          <w:lang w:val="az-Latn-AZ"/>
        </w:rPr>
      </w:pPr>
      <w:r w:rsidRPr="00795FC6">
        <w:rPr>
          <w:szCs w:val="24"/>
          <w:lang w:val="az-Latn-AZ"/>
        </w:rPr>
        <w:t xml:space="preserve">Departure from </w:t>
      </w:r>
      <w:r w:rsidRPr="00795FC6">
        <w:rPr>
          <w:szCs w:val="24"/>
          <w:lang w:val="az-Latn-AZ" w:eastAsia="ja-JP"/>
        </w:rPr>
        <w:t>Baku Heydar Aliyev International Airport to Rome by direct flight.</w:t>
      </w:r>
      <w:r w:rsidRPr="00795FC6">
        <w:rPr>
          <w:szCs w:val="24"/>
          <w:lang w:val="az-Latn-AZ"/>
        </w:rPr>
        <w:t xml:space="preserve"> </w:t>
      </w:r>
    </w:p>
    <w:p w:rsidR="003F72A0" w:rsidRPr="00795FC6" w:rsidRDefault="003F72A0" w:rsidP="00795FC6">
      <w:pPr>
        <w:jc w:val="both"/>
        <w:rPr>
          <w:rFonts w:cs="Arial"/>
          <w:szCs w:val="24"/>
          <w:lang w:val="az-Latn-AZ"/>
        </w:rPr>
      </w:pPr>
    </w:p>
    <w:p w:rsidR="00A026ED" w:rsidRPr="00795FC6" w:rsidRDefault="00A026ED" w:rsidP="00795FC6">
      <w:pPr>
        <w:jc w:val="both"/>
        <w:rPr>
          <w:rFonts w:cs="Arial"/>
          <w:szCs w:val="24"/>
          <w:lang w:val="en-US"/>
        </w:rPr>
      </w:pPr>
    </w:p>
    <w:sectPr w:rsidR="00A026ED" w:rsidRPr="00795FC6" w:rsidSect="00686A08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693" w:right="1134" w:bottom="709" w:left="1021" w:header="567" w:footer="1106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96E" w:rsidRDefault="00DC496E">
      <w:r>
        <w:separator/>
      </w:r>
    </w:p>
  </w:endnote>
  <w:endnote w:type="continuationSeparator" w:id="0">
    <w:p w:rsidR="00DC496E" w:rsidRDefault="00DC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96E" w:rsidRDefault="00DC496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C496E" w:rsidRDefault="00DC496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96E" w:rsidRDefault="00DC496E" w:rsidP="004B0E84">
    <w:pPr>
      <w:pStyle w:val="Pidipagina"/>
      <w:tabs>
        <w:tab w:val="left" w:pos="708"/>
        <w:tab w:val="center" w:pos="4483"/>
      </w:tabs>
      <w:ind w:right="360" w:hanging="426"/>
      <w:rPr>
        <w:noProof/>
        <w:sz w:val="20"/>
      </w:rPr>
    </w:pPr>
    <w:r>
      <w:rPr>
        <w:noProof/>
        <w:sz w:val="12"/>
      </w:rPr>
      <w:tab/>
    </w:r>
    <w:r>
      <w:rPr>
        <w:noProof/>
        <w:sz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2574925</wp:posOffset>
          </wp:positionH>
          <wp:positionV relativeFrom="paragraph">
            <wp:posOffset>1270</wp:posOffset>
          </wp:positionV>
          <wp:extent cx="1245870" cy="480060"/>
          <wp:effectExtent l="19050" t="0" r="0" b="0"/>
          <wp:wrapNone/>
          <wp:docPr id="2" name="Immagine 2" descr="C:\Users\Avv. Manuela Traldi\Desktop\PRATICHE RISERVATE\CAMERA DI COMMERCIO\logo_files\EPSLogotra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v. Manuela Traldi\Desktop\PRATICHE RISERVATE\CAMERA DI COMMERCIO\logo_files\EPSLogotra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87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C496E" w:rsidRPr="00686A08" w:rsidRDefault="00DC496E" w:rsidP="004B0E84">
    <w:pPr>
      <w:pStyle w:val="Pidipagina"/>
      <w:tabs>
        <w:tab w:val="left" w:pos="708"/>
        <w:tab w:val="center" w:pos="4483"/>
      </w:tabs>
      <w:ind w:right="360" w:hanging="426"/>
      <w:rPr>
        <w:b/>
        <w:sz w:val="20"/>
      </w:rPr>
    </w:pPr>
    <w:r>
      <w:rPr>
        <w:noProof/>
        <w:sz w:val="20"/>
      </w:rPr>
      <w:tab/>
    </w:r>
    <w:r>
      <w:rPr>
        <w:noProof/>
        <w:sz w:val="20"/>
      </w:rPr>
      <w:tab/>
      <w:t xml:space="preserve">                    </w:t>
    </w:r>
    <w:r w:rsidRPr="00686A08">
      <w:rPr>
        <w:b/>
        <w:noProof/>
        <w:sz w:val="20"/>
      </w:rPr>
      <w:t xml:space="preserve">In collaborazione con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96E" w:rsidRDefault="00DC496E" w:rsidP="00993FFF">
    <w:pPr>
      <w:pStyle w:val="Pidipagina"/>
      <w:jc w:val="center"/>
    </w:pPr>
    <w:r>
      <w:rPr>
        <w:noProof/>
        <w:szCs w:val="24"/>
      </w:rPr>
      <w:drawing>
        <wp:inline distT="0" distB="0" distL="0" distR="0">
          <wp:extent cx="731520" cy="335280"/>
          <wp:effectExtent l="19050" t="0" r="0" b="0"/>
          <wp:docPr id="9" name="Immagine 9" descr="logo_camara_italiana_en_mexi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_camara_italiana_en_mexic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335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Cs w:val="24"/>
      </w:rPr>
      <w:drawing>
        <wp:inline distT="0" distB="0" distL="0" distR="0">
          <wp:extent cx="891540" cy="457200"/>
          <wp:effectExtent l="19050" t="0" r="3810" b="0"/>
          <wp:docPr id="10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C496E" w:rsidRDefault="00DC496E">
    <w:pPr>
      <w:pStyle w:val="Pidipagina"/>
      <w:ind w:hanging="567"/>
      <w:jc w:val="center"/>
      <w:rPr>
        <w:rFonts w:cs="Arial"/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96E" w:rsidRDefault="00DC496E">
      <w:r>
        <w:separator/>
      </w:r>
    </w:p>
  </w:footnote>
  <w:footnote w:type="continuationSeparator" w:id="0">
    <w:p w:rsidR="00DC496E" w:rsidRDefault="00DC4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96E" w:rsidRDefault="00DC496E">
    <w:pPr>
      <w:pStyle w:val="Intestazione"/>
      <w:ind w:left="993"/>
      <w:rPr>
        <w:b/>
        <w:bCs/>
        <w:i/>
        <w:iCs/>
        <w:sz w:val="4"/>
      </w:rPr>
    </w:pPr>
  </w:p>
  <w:p w:rsidR="00DC496E" w:rsidRDefault="00DC496E" w:rsidP="00A026ED">
    <w:pPr>
      <w:pStyle w:val="Intestazione"/>
      <w:ind w:left="993"/>
    </w:pPr>
  </w:p>
  <w:tbl>
    <w:tblPr>
      <w:tblW w:w="10002" w:type="dxa"/>
      <w:tblInd w:w="108" w:type="dxa"/>
      <w:tblLook w:val="04A0" w:firstRow="1" w:lastRow="0" w:firstColumn="1" w:lastColumn="0" w:noHBand="0" w:noVBand="1"/>
    </w:tblPr>
    <w:tblGrid>
      <w:gridCol w:w="3630"/>
      <w:gridCol w:w="2245"/>
      <w:gridCol w:w="2118"/>
      <w:gridCol w:w="2009"/>
    </w:tblGrid>
    <w:tr w:rsidR="00DC496E" w:rsidTr="00EA450A">
      <w:tc>
        <w:tcPr>
          <w:tcW w:w="3665" w:type="dxa"/>
          <w:vAlign w:val="center"/>
        </w:tcPr>
        <w:p w:rsidR="00DC496E" w:rsidRPr="00EA450A" w:rsidRDefault="00DC496E" w:rsidP="00EA450A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>
                <wp:extent cx="1905000" cy="586740"/>
                <wp:effectExtent l="19050" t="0" r="0" b="0"/>
                <wp:docPr id="1" name="Immagine 1" descr="LgCCIAA_Roma nuo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gCCIAA_Roma nuo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586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89" w:type="dxa"/>
          <w:vAlign w:val="center"/>
        </w:tcPr>
        <w:p w:rsidR="00DC496E" w:rsidRDefault="00DC496E" w:rsidP="00354C32">
          <w:pPr>
            <w:pStyle w:val="Intestazione"/>
            <w:jc w:val="center"/>
          </w:pPr>
          <w:r>
            <w:rPr>
              <w:b/>
              <w:noProof/>
            </w:rPr>
            <w:drawing>
              <wp:inline distT="0" distB="0" distL="0" distR="0">
                <wp:extent cx="567690" cy="623075"/>
                <wp:effectExtent l="19050" t="0" r="3810" b="0"/>
                <wp:docPr id="4" name="Immagine 1" descr="C:\Users\u.pala\AppData\Local\Microsoft\Windows\Temporary Internet Files\Content.Outlook\AJORTPJ2\Coat of arms of Azerbaijan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.pala\AppData\Local\Microsoft\Windows\Temporary Internet Files\Content.Outlook\AJORTPJ2\Coat of arms of Azerbaijan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5765" cy="6209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C496E" w:rsidRPr="00354C32" w:rsidRDefault="00DC496E" w:rsidP="00354C32">
          <w:pPr>
            <w:pStyle w:val="Intestazione"/>
            <w:jc w:val="center"/>
            <w:rPr>
              <w:sz w:val="16"/>
              <w:szCs w:val="16"/>
            </w:rPr>
          </w:pPr>
          <w:r w:rsidRPr="00354C32">
            <w:rPr>
              <w:rFonts w:ascii="Times New Roman" w:hAnsi="Times New Roman"/>
              <w:color w:val="1F497D"/>
              <w:sz w:val="16"/>
              <w:szCs w:val="16"/>
            </w:rPr>
            <w:t>AMBASCIATA DELLA REPUBBLICA DELL'AZERBAIGIAN</w:t>
          </w:r>
        </w:p>
      </w:tc>
      <w:tc>
        <w:tcPr>
          <w:tcW w:w="2024" w:type="dxa"/>
          <w:vAlign w:val="center"/>
        </w:tcPr>
        <w:p w:rsidR="00DC496E" w:rsidRPr="00EA450A" w:rsidRDefault="00DC496E" w:rsidP="00EA450A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>
                <wp:extent cx="1188720" cy="381000"/>
                <wp:effectExtent l="19050" t="0" r="0" b="0"/>
                <wp:docPr id="3" name="Immagine 3" descr="Lg_UC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g_UC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24" w:type="dxa"/>
          <w:vAlign w:val="center"/>
        </w:tcPr>
        <w:p w:rsidR="00DC496E" w:rsidRPr="00EA450A" w:rsidRDefault="00DC496E" w:rsidP="008A504A">
          <w:pPr>
            <w:pStyle w:val="Intestazione"/>
          </w:pPr>
          <w:r>
            <w:rPr>
              <w:noProof/>
            </w:rPr>
            <w:drawing>
              <wp:inline distT="0" distB="0" distL="0" distR="0">
                <wp:extent cx="1009650" cy="1009650"/>
                <wp:effectExtent l="19050" t="0" r="0" b="0"/>
                <wp:docPr id="18" name="Immagine 1" descr="L:\AREA PROMOZIONE\AREA ESTERO\Pgm 2012\Altre iniziative\Azerbaigian\Modulistica\azpromo--azerbaijani-export---investment-promotion-foundation--logo-primar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:\AREA PROMOZIONE\AREA ESTERO\Pgm 2012\Altre iniziative\Azerbaigian\Modulistica\azpromo--azerbaijani-export---investment-promotion-foundation--logo-primar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C496E" w:rsidRPr="00F71E85" w:rsidRDefault="00DC496E" w:rsidP="00A026ED">
    <w:pPr>
      <w:pStyle w:val="Intestazione"/>
      <w:ind w:left="993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08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6"/>
      <w:gridCol w:w="9072"/>
      <w:gridCol w:w="3521"/>
    </w:tblGrid>
    <w:tr w:rsidR="00DC496E" w:rsidTr="001A5826">
      <w:trPr>
        <w:cantSplit/>
        <w:trHeight w:val="696"/>
      </w:trPr>
      <w:tc>
        <w:tcPr>
          <w:tcW w:w="496" w:type="dxa"/>
        </w:tcPr>
        <w:p w:rsidR="00DC496E" w:rsidRPr="00656461" w:rsidRDefault="00DC496E">
          <w:pPr>
            <w:pStyle w:val="Intestazione"/>
            <w:tabs>
              <w:tab w:val="clear" w:pos="4819"/>
            </w:tabs>
            <w:ind w:left="-27"/>
            <w:rPr>
              <w:sz w:val="4"/>
            </w:rPr>
          </w:pPr>
        </w:p>
        <w:p w:rsidR="00DC496E" w:rsidRPr="00656461" w:rsidRDefault="00DC496E">
          <w:pPr>
            <w:pStyle w:val="Intestazione"/>
            <w:tabs>
              <w:tab w:val="clear" w:pos="4819"/>
            </w:tabs>
            <w:ind w:left="-27"/>
            <w:rPr>
              <w:sz w:val="4"/>
            </w:rPr>
          </w:pPr>
        </w:p>
        <w:p w:rsidR="00DC496E" w:rsidRPr="00656461" w:rsidRDefault="00DC496E">
          <w:pPr>
            <w:pStyle w:val="Intestazione"/>
            <w:tabs>
              <w:tab w:val="clear" w:pos="4819"/>
            </w:tabs>
            <w:ind w:left="-27"/>
            <w:rPr>
              <w:sz w:val="4"/>
            </w:rPr>
          </w:pPr>
        </w:p>
        <w:p w:rsidR="00DC496E" w:rsidRPr="00656461" w:rsidRDefault="00DC496E">
          <w:pPr>
            <w:pStyle w:val="Intestazione"/>
            <w:tabs>
              <w:tab w:val="clear" w:pos="4819"/>
            </w:tabs>
            <w:ind w:left="28"/>
            <w:rPr>
              <w:b/>
              <w:bCs/>
              <w:i/>
              <w:iCs/>
              <w:sz w:val="16"/>
            </w:rPr>
          </w:pPr>
        </w:p>
      </w:tc>
      <w:tc>
        <w:tcPr>
          <w:tcW w:w="9072" w:type="dxa"/>
        </w:tcPr>
        <w:p w:rsidR="00DC496E" w:rsidRPr="00656461" w:rsidRDefault="00DC496E" w:rsidP="001A5826">
          <w:pPr>
            <w:pStyle w:val="Intestazione"/>
            <w:tabs>
              <w:tab w:val="clear" w:pos="4819"/>
              <w:tab w:val="left" w:pos="2198"/>
            </w:tabs>
            <w:ind w:left="-27"/>
            <w:rPr>
              <w:noProof/>
              <w:sz w:val="20"/>
            </w:rPr>
          </w:pPr>
          <w:r>
            <w:rPr>
              <w:noProof/>
              <w:sz w:val="20"/>
            </w:rPr>
            <w:tab/>
          </w:r>
        </w:p>
        <w:tbl>
          <w:tblPr>
            <w:tblW w:w="8713" w:type="dxa"/>
            <w:tblLayout w:type="fixed"/>
            <w:tblLook w:val="04A0" w:firstRow="1" w:lastRow="0" w:firstColumn="1" w:lastColumn="0" w:noHBand="0" w:noVBand="1"/>
          </w:tblPr>
          <w:tblGrid>
            <w:gridCol w:w="2835"/>
            <w:gridCol w:w="2551"/>
            <w:gridCol w:w="3327"/>
          </w:tblGrid>
          <w:tr w:rsidR="00DC496E" w:rsidTr="00304B50">
            <w:trPr>
              <w:trHeight w:val="1390"/>
            </w:trPr>
            <w:tc>
              <w:tcPr>
                <w:tcW w:w="2835" w:type="dxa"/>
              </w:tcPr>
              <w:p w:rsidR="00DC496E" w:rsidRDefault="00DC496E" w:rsidP="00304B50">
                <w:pPr>
                  <w:tabs>
                    <w:tab w:val="left" w:pos="2198"/>
                  </w:tabs>
                  <w:jc w:val="center"/>
                </w:pPr>
                <w:r>
                  <w:rPr>
                    <w:noProof/>
                    <w:szCs w:val="24"/>
                  </w:rPr>
                  <w:drawing>
                    <wp:inline distT="0" distB="0" distL="0" distR="0">
                      <wp:extent cx="1767840" cy="541020"/>
                      <wp:effectExtent l="19050" t="0" r="3810" b="0"/>
                      <wp:docPr id="7" name="Immagine 1" descr="logoR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1" descr="logoRM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67840" cy="5410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51" w:type="dxa"/>
              </w:tcPr>
              <w:p w:rsidR="00DC496E" w:rsidRDefault="00DC496E" w:rsidP="00304B50">
                <w:pPr>
                  <w:tabs>
                    <w:tab w:val="left" w:pos="2198"/>
                  </w:tabs>
                  <w:jc w:val="center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5237480</wp:posOffset>
                      </wp:positionH>
                      <wp:positionV relativeFrom="paragraph">
                        <wp:posOffset>231140</wp:posOffset>
                      </wp:positionV>
                      <wp:extent cx="1371600" cy="723900"/>
                      <wp:effectExtent l="19050" t="0" r="0" b="0"/>
                      <wp:wrapNone/>
                      <wp:docPr id="14" name="Immagin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71600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5237480</wp:posOffset>
                      </wp:positionH>
                      <wp:positionV relativeFrom="paragraph">
                        <wp:posOffset>231140</wp:posOffset>
                      </wp:positionV>
                      <wp:extent cx="1371600" cy="723900"/>
                      <wp:effectExtent l="19050" t="0" r="0" b="0"/>
                      <wp:wrapNone/>
                      <wp:docPr id="13" name="Immagin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71600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:rsidR="00DC496E" w:rsidRDefault="00DC496E" w:rsidP="00304B50">
                <w:pPr>
                  <w:tabs>
                    <w:tab w:val="left" w:pos="2198"/>
                  </w:tabs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5233035</wp:posOffset>
                      </wp:positionH>
                      <wp:positionV relativeFrom="paragraph">
                        <wp:posOffset>234950</wp:posOffset>
                      </wp:positionV>
                      <wp:extent cx="1161415" cy="609600"/>
                      <wp:effectExtent l="19050" t="0" r="635" b="0"/>
                      <wp:wrapNone/>
                      <wp:docPr id="12" name="Immagin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1415" cy="6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:rsidR="00DC496E" w:rsidRPr="001A5826" w:rsidRDefault="00DC496E" w:rsidP="00304B50">
                <w:pPr>
                  <w:tabs>
                    <w:tab w:val="left" w:pos="2198"/>
                  </w:tabs>
                  <w:jc w:val="center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5233035</wp:posOffset>
                      </wp:positionH>
                      <wp:positionV relativeFrom="paragraph">
                        <wp:posOffset>234950</wp:posOffset>
                      </wp:positionV>
                      <wp:extent cx="1161415" cy="609600"/>
                      <wp:effectExtent l="19050" t="0" r="635" b="0"/>
                      <wp:wrapNone/>
                      <wp:docPr id="11" name="Immagin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1415" cy="6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  <w:tc>
              <w:tcPr>
                <w:tcW w:w="3327" w:type="dxa"/>
              </w:tcPr>
              <w:p w:rsidR="00DC496E" w:rsidRDefault="00DC496E" w:rsidP="00E80BAE">
                <w:pPr>
                  <w:tabs>
                    <w:tab w:val="left" w:pos="2198"/>
                    <w:tab w:val="left" w:pos="2420"/>
                  </w:tabs>
                  <w:jc w:val="center"/>
                </w:pPr>
                <w:r>
                  <w:rPr>
                    <w:b/>
                    <w:noProof/>
                  </w:rPr>
                  <w:drawing>
                    <wp:inline distT="0" distB="0" distL="0" distR="0">
                      <wp:extent cx="906780" cy="541020"/>
                      <wp:effectExtent l="19050" t="0" r="7620" b="0"/>
                      <wp:docPr id="8" name="il_fi" descr="http://4.bp.blogspot.com/_nhT1pTOfIsw/TD9QM-W3boI/AAAAAAAABh8/LCkRIjCUqVA/s1600/CANACO+DF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l_fi" descr="http://4.bp.blogspot.com/_nhT1pTOfIsw/TD9QM-W3boI/AAAAAAAABh8/LCkRIjCUqVA/s1600/CANACO+DF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6780" cy="5410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DC496E" w:rsidRDefault="00DC496E" w:rsidP="00655FFD">
                <w:pPr>
                  <w:jc w:val="right"/>
                </w:pPr>
              </w:p>
              <w:p w:rsidR="00DC496E" w:rsidRPr="00D61E06" w:rsidRDefault="00DC496E" w:rsidP="00D61E06">
                <w:r>
                  <w:t xml:space="preserve"> </w:t>
                </w:r>
              </w:p>
            </w:tc>
          </w:tr>
        </w:tbl>
        <w:p w:rsidR="00DC496E" w:rsidRPr="007F2ED1" w:rsidRDefault="00DC496E" w:rsidP="001A5826">
          <w:pPr>
            <w:tabs>
              <w:tab w:val="left" w:pos="2198"/>
            </w:tabs>
            <w:jc w:val="center"/>
          </w:pPr>
        </w:p>
      </w:tc>
      <w:tc>
        <w:tcPr>
          <w:tcW w:w="3521" w:type="dxa"/>
        </w:tcPr>
        <w:p w:rsidR="00DC496E" w:rsidRPr="00656461" w:rsidRDefault="00DC496E">
          <w:pPr>
            <w:pStyle w:val="Intestazione"/>
            <w:tabs>
              <w:tab w:val="clear" w:pos="4819"/>
            </w:tabs>
            <w:ind w:left="-27"/>
            <w:jc w:val="center"/>
            <w:rPr>
              <w:sz w:val="4"/>
            </w:rPr>
          </w:pPr>
        </w:p>
        <w:p w:rsidR="00DC496E" w:rsidRPr="00656461" w:rsidRDefault="00DC496E">
          <w:pPr>
            <w:pStyle w:val="Intestazione"/>
            <w:tabs>
              <w:tab w:val="clear" w:pos="4819"/>
            </w:tabs>
            <w:ind w:left="-27"/>
            <w:jc w:val="center"/>
            <w:rPr>
              <w:sz w:val="4"/>
            </w:rPr>
          </w:pPr>
        </w:p>
        <w:p w:rsidR="00DC496E" w:rsidRPr="00656461" w:rsidRDefault="00DC496E">
          <w:pPr>
            <w:pStyle w:val="Intestazione"/>
            <w:tabs>
              <w:tab w:val="clear" w:pos="4819"/>
            </w:tabs>
            <w:ind w:left="-27"/>
            <w:jc w:val="center"/>
            <w:rPr>
              <w:sz w:val="4"/>
            </w:rPr>
          </w:pPr>
        </w:p>
        <w:p w:rsidR="00DC496E" w:rsidRPr="00656461" w:rsidRDefault="00DC496E">
          <w:pPr>
            <w:pStyle w:val="Intestazione"/>
            <w:tabs>
              <w:tab w:val="clear" w:pos="4819"/>
            </w:tabs>
            <w:ind w:left="-27"/>
            <w:jc w:val="center"/>
            <w:rPr>
              <w:sz w:val="4"/>
            </w:rPr>
          </w:pPr>
        </w:p>
        <w:p w:rsidR="00DC496E" w:rsidRPr="00656461" w:rsidRDefault="00DC496E">
          <w:pPr>
            <w:pStyle w:val="Intestazione"/>
            <w:tabs>
              <w:tab w:val="clear" w:pos="4819"/>
            </w:tabs>
            <w:ind w:left="-27"/>
            <w:jc w:val="center"/>
            <w:rPr>
              <w:sz w:val="4"/>
            </w:rPr>
          </w:pPr>
        </w:p>
        <w:p w:rsidR="00DC496E" w:rsidRPr="005C4879" w:rsidRDefault="00DC496E" w:rsidP="005C4879"/>
        <w:p w:rsidR="00DC496E" w:rsidRPr="005C4879" w:rsidRDefault="00DC496E" w:rsidP="005C4879"/>
        <w:p w:rsidR="00DC496E" w:rsidRDefault="00DC496E" w:rsidP="001A5826">
          <w:pPr>
            <w:ind w:firstLine="709"/>
          </w:pPr>
        </w:p>
        <w:p w:rsidR="00DC496E" w:rsidRPr="005C4879" w:rsidRDefault="00DC496E" w:rsidP="001A5826">
          <w:pPr>
            <w:tabs>
              <w:tab w:val="left" w:pos="1230"/>
            </w:tabs>
            <w:ind w:left="1490" w:firstLine="15"/>
          </w:pPr>
          <w:r>
            <w:tab/>
          </w:r>
        </w:p>
      </w:tc>
    </w:tr>
  </w:tbl>
  <w:p w:rsidR="00DC496E" w:rsidRDefault="00DC496E" w:rsidP="001A5826">
    <w:pPr>
      <w:pStyle w:val="Intestazione"/>
      <w:tabs>
        <w:tab w:val="clear" w:pos="9638"/>
        <w:tab w:val="left" w:pos="2552"/>
        <w:tab w:val="left" w:pos="4395"/>
        <w:tab w:val="right" w:pos="9498"/>
      </w:tabs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A0331"/>
    <w:multiLevelType w:val="hybridMultilevel"/>
    <w:tmpl w:val="2EDE875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9131F07"/>
    <w:multiLevelType w:val="hybridMultilevel"/>
    <w:tmpl w:val="34306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55527"/>
    <w:multiLevelType w:val="hybridMultilevel"/>
    <w:tmpl w:val="DFD0C2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6A0C75"/>
    <w:multiLevelType w:val="hybridMultilevel"/>
    <w:tmpl w:val="4A4E2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9C4380"/>
    <w:multiLevelType w:val="hybridMultilevel"/>
    <w:tmpl w:val="9FDA0946"/>
    <w:lvl w:ilvl="0" w:tplc="2CC846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AB7B95"/>
    <w:multiLevelType w:val="hybridMultilevel"/>
    <w:tmpl w:val="3D683B2E"/>
    <w:lvl w:ilvl="0" w:tplc="553C69B2">
      <w:start w:val="1"/>
      <w:numFmt w:val="bullet"/>
      <w:lvlText w:val="-"/>
      <w:lvlJc w:val="left"/>
      <w:pPr>
        <w:tabs>
          <w:tab w:val="num" w:pos="7189"/>
        </w:tabs>
        <w:ind w:left="7189" w:hanging="360"/>
      </w:pPr>
      <w:rPr>
        <w:rFonts w:ascii="Times New Roman" w:eastAsia="Times New Roman" w:hAnsi="Times New Roman" w:cs="Times New Roman" w:hint="default"/>
      </w:rPr>
    </w:lvl>
    <w:lvl w:ilvl="1" w:tplc="0BFE4ADA">
      <w:start w:val="13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72C95255"/>
    <w:multiLevelType w:val="hybridMultilevel"/>
    <w:tmpl w:val="33ACA86A"/>
    <w:lvl w:ilvl="0" w:tplc="9A10FA62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99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4879"/>
    <w:rsid w:val="00007D41"/>
    <w:rsid w:val="00054528"/>
    <w:rsid w:val="00055F44"/>
    <w:rsid w:val="000700FC"/>
    <w:rsid w:val="00084DB1"/>
    <w:rsid w:val="000A2F9A"/>
    <w:rsid w:val="000B52DA"/>
    <w:rsid w:val="000D19B7"/>
    <w:rsid w:val="00170C7E"/>
    <w:rsid w:val="001A2FC7"/>
    <w:rsid w:val="001A5826"/>
    <w:rsid w:val="001D6230"/>
    <w:rsid w:val="001E76B3"/>
    <w:rsid w:val="001E7F9F"/>
    <w:rsid w:val="00203300"/>
    <w:rsid w:val="00215E4B"/>
    <w:rsid w:val="00222028"/>
    <w:rsid w:val="002319BE"/>
    <w:rsid w:val="002B09D1"/>
    <w:rsid w:val="002B7F4A"/>
    <w:rsid w:val="002D2CA0"/>
    <w:rsid w:val="002D73D0"/>
    <w:rsid w:val="002E0B4B"/>
    <w:rsid w:val="002E4F4A"/>
    <w:rsid w:val="002F0A92"/>
    <w:rsid w:val="00304B50"/>
    <w:rsid w:val="00310B0A"/>
    <w:rsid w:val="00334E0D"/>
    <w:rsid w:val="00354C32"/>
    <w:rsid w:val="0038636E"/>
    <w:rsid w:val="003955CB"/>
    <w:rsid w:val="003A4541"/>
    <w:rsid w:val="003B64D7"/>
    <w:rsid w:val="003F412F"/>
    <w:rsid w:val="003F72A0"/>
    <w:rsid w:val="00440EA9"/>
    <w:rsid w:val="004505AB"/>
    <w:rsid w:val="004B0E84"/>
    <w:rsid w:val="00516786"/>
    <w:rsid w:val="00516883"/>
    <w:rsid w:val="00521938"/>
    <w:rsid w:val="00565025"/>
    <w:rsid w:val="005868EB"/>
    <w:rsid w:val="005C4879"/>
    <w:rsid w:val="005C6D45"/>
    <w:rsid w:val="005D2B59"/>
    <w:rsid w:val="005D5924"/>
    <w:rsid w:val="00655FFD"/>
    <w:rsid w:val="00656461"/>
    <w:rsid w:val="0066157F"/>
    <w:rsid w:val="00686A08"/>
    <w:rsid w:val="00687C2D"/>
    <w:rsid w:val="006A58AA"/>
    <w:rsid w:val="006C1569"/>
    <w:rsid w:val="007037D1"/>
    <w:rsid w:val="0072729A"/>
    <w:rsid w:val="007336B7"/>
    <w:rsid w:val="007338EE"/>
    <w:rsid w:val="00795FC6"/>
    <w:rsid w:val="007C24D5"/>
    <w:rsid w:val="007F2ED1"/>
    <w:rsid w:val="00807C74"/>
    <w:rsid w:val="0087018F"/>
    <w:rsid w:val="008914DC"/>
    <w:rsid w:val="008A504A"/>
    <w:rsid w:val="008B4C68"/>
    <w:rsid w:val="008D6587"/>
    <w:rsid w:val="008E4DFF"/>
    <w:rsid w:val="00953E44"/>
    <w:rsid w:val="00972F2B"/>
    <w:rsid w:val="00993FFF"/>
    <w:rsid w:val="009E2119"/>
    <w:rsid w:val="009F622F"/>
    <w:rsid w:val="00A026ED"/>
    <w:rsid w:val="00A75CE7"/>
    <w:rsid w:val="00AA7108"/>
    <w:rsid w:val="00AB5454"/>
    <w:rsid w:val="00AE1DF3"/>
    <w:rsid w:val="00B40D82"/>
    <w:rsid w:val="00B445EC"/>
    <w:rsid w:val="00B92045"/>
    <w:rsid w:val="00B97B39"/>
    <w:rsid w:val="00BB0CDE"/>
    <w:rsid w:val="00BB316B"/>
    <w:rsid w:val="00BE203F"/>
    <w:rsid w:val="00C0445B"/>
    <w:rsid w:val="00C170FA"/>
    <w:rsid w:val="00C36275"/>
    <w:rsid w:val="00C4071D"/>
    <w:rsid w:val="00C45159"/>
    <w:rsid w:val="00C70C42"/>
    <w:rsid w:val="00C72AD1"/>
    <w:rsid w:val="00C7531F"/>
    <w:rsid w:val="00C819F0"/>
    <w:rsid w:val="00C930A6"/>
    <w:rsid w:val="00C96687"/>
    <w:rsid w:val="00CA0F1E"/>
    <w:rsid w:val="00CF346E"/>
    <w:rsid w:val="00D23741"/>
    <w:rsid w:val="00D61E06"/>
    <w:rsid w:val="00D75006"/>
    <w:rsid w:val="00D91491"/>
    <w:rsid w:val="00DA6203"/>
    <w:rsid w:val="00DC496E"/>
    <w:rsid w:val="00DD4F42"/>
    <w:rsid w:val="00DF4810"/>
    <w:rsid w:val="00E0385B"/>
    <w:rsid w:val="00E234D7"/>
    <w:rsid w:val="00E76136"/>
    <w:rsid w:val="00E80BAE"/>
    <w:rsid w:val="00EA450A"/>
    <w:rsid w:val="00EA600F"/>
    <w:rsid w:val="00EA7281"/>
    <w:rsid w:val="00ED76BF"/>
    <w:rsid w:val="00EF72DD"/>
    <w:rsid w:val="00F163AC"/>
    <w:rsid w:val="00F71E85"/>
    <w:rsid w:val="00F81766"/>
    <w:rsid w:val="00FD53D4"/>
    <w:rsid w:val="00FE11A2"/>
    <w:rsid w:val="00FF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 fillcolor="white">
      <v:fill color="whit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203F"/>
    <w:rPr>
      <w:rFonts w:ascii="Arial" w:hAnsi="Arial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026E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026E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BE203F"/>
    <w:pPr>
      <w:keepNext/>
      <w:spacing w:before="360"/>
      <w:ind w:left="-40" w:firstLine="11"/>
      <w:outlineLvl w:val="2"/>
    </w:pPr>
  </w:style>
  <w:style w:type="paragraph" w:styleId="Titolo5">
    <w:name w:val="heading 5"/>
    <w:basedOn w:val="Normale"/>
    <w:next w:val="Normale"/>
    <w:qFormat/>
    <w:rsid w:val="00BE203F"/>
    <w:pPr>
      <w:keepNext/>
      <w:outlineLvl w:val="4"/>
    </w:pPr>
    <w:rPr>
      <w:rFonts w:ascii="Monotype Corsiva" w:hAnsi="Monotype Corsiva"/>
      <w:b/>
      <w:bCs/>
      <w:color w:val="993366"/>
      <w:sz w:val="28"/>
    </w:rPr>
  </w:style>
  <w:style w:type="paragraph" w:styleId="Titolo6">
    <w:name w:val="heading 6"/>
    <w:basedOn w:val="Normale"/>
    <w:next w:val="Normale"/>
    <w:link w:val="Titolo6Carattere"/>
    <w:qFormat/>
    <w:rsid w:val="00203300"/>
    <w:pPr>
      <w:keepNext/>
      <w:jc w:val="center"/>
      <w:outlineLvl w:val="5"/>
    </w:pPr>
    <w:rPr>
      <w:rFonts w:ascii="Univers" w:hAnsi="Univers"/>
      <w:i/>
      <w:sz w:val="22"/>
      <w:szCs w:val="24"/>
    </w:rPr>
  </w:style>
  <w:style w:type="paragraph" w:styleId="Titolo7">
    <w:name w:val="heading 7"/>
    <w:basedOn w:val="Normale"/>
    <w:next w:val="Normale"/>
    <w:qFormat/>
    <w:rsid w:val="00BE203F"/>
    <w:pPr>
      <w:keepNext/>
      <w:ind w:firstLine="5245"/>
      <w:jc w:val="center"/>
      <w:outlineLvl w:val="6"/>
    </w:pPr>
    <w:rPr>
      <w:rFonts w:cs="Arial"/>
    </w:rPr>
  </w:style>
  <w:style w:type="paragraph" w:styleId="Titolo8">
    <w:name w:val="heading 8"/>
    <w:basedOn w:val="Normale"/>
    <w:next w:val="Normale"/>
    <w:qFormat/>
    <w:rsid w:val="00BE203F"/>
    <w:pPr>
      <w:keepNext/>
      <w:ind w:firstLine="567"/>
      <w:jc w:val="both"/>
      <w:outlineLvl w:val="7"/>
    </w:pPr>
    <w:rPr>
      <w:rFonts w:cs="Arial"/>
    </w:rPr>
  </w:style>
  <w:style w:type="paragraph" w:styleId="Titolo9">
    <w:name w:val="heading 9"/>
    <w:basedOn w:val="Normale"/>
    <w:next w:val="Normale"/>
    <w:qFormat/>
    <w:rsid w:val="00BE203F"/>
    <w:pPr>
      <w:keepNext/>
      <w:jc w:val="both"/>
      <w:outlineLvl w:val="8"/>
    </w:pPr>
    <w:rPr>
      <w:rFonts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BE203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E203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BE203F"/>
  </w:style>
  <w:style w:type="character" w:styleId="Collegamentoipertestuale">
    <w:name w:val="Hyperlink"/>
    <w:semiHidden/>
    <w:rsid w:val="00BE203F"/>
    <w:rPr>
      <w:color w:val="0000FF"/>
      <w:u w:val="single"/>
    </w:rPr>
  </w:style>
  <w:style w:type="character" w:styleId="Collegamentovisitato">
    <w:name w:val="FollowedHyperlink"/>
    <w:semiHidden/>
    <w:rsid w:val="00BE203F"/>
    <w:rPr>
      <w:color w:val="800080"/>
      <w:u w:val="single"/>
    </w:rPr>
  </w:style>
  <w:style w:type="paragraph" w:customStyle="1" w:styleId="Corpotesto1">
    <w:name w:val="Corpo testo1"/>
    <w:basedOn w:val="Normale"/>
    <w:semiHidden/>
    <w:rsid w:val="00BE203F"/>
    <w:pPr>
      <w:jc w:val="both"/>
    </w:pPr>
    <w:rPr>
      <w:rFonts w:cs="Arial"/>
      <w:bCs/>
      <w:sz w:val="22"/>
      <w:szCs w:val="32"/>
    </w:rPr>
  </w:style>
  <w:style w:type="paragraph" w:styleId="Corpodeltesto2">
    <w:name w:val="Body Text 2"/>
    <w:basedOn w:val="Normale"/>
    <w:semiHidden/>
    <w:rsid w:val="00BE203F"/>
    <w:pPr>
      <w:jc w:val="both"/>
    </w:pPr>
    <w:rPr>
      <w:rFonts w:cs="Arial"/>
      <w:bCs/>
      <w:szCs w:val="32"/>
    </w:rPr>
  </w:style>
  <w:style w:type="paragraph" w:styleId="Rientrocorpodeltesto">
    <w:name w:val="Body Text Indent"/>
    <w:basedOn w:val="Normale"/>
    <w:semiHidden/>
    <w:rsid w:val="00BE203F"/>
    <w:pPr>
      <w:ind w:left="567"/>
      <w:jc w:val="both"/>
    </w:pPr>
    <w:rPr>
      <w:sz w:val="23"/>
    </w:rPr>
  </w:style>
  <w:style w:type="paragraph" w:customStyle="1" w:styleId="Blockquote">
    <w:name w:val="Blockquote"/>
    <w:basedOn w:val="Normale"/>
    <w:rsid w:val="00BE203F"/>
    <w:pPr>
      <w:spacing w:before="100" w:after="100"/>
      <w:ind w:left="360" w:right="360"/>
    </w:pPr>
    <w:rPr>
      <w:rFonts w:ascii="Times New Roman" w:hAnsi="Times New Roman"/>
      <w:snapToGrid w:val="0"/>
    </w:rPr>
  </w:style>
  <w:style w:type="paragraph" w:styleId="Testodelblocco">
    <w:name w:val="Block Text"/>
    <w:basedOn w:val="Normale"/>
    <w:semiHidden/>
    <w:rsid w:val="00BE203F"/>
    <w:pPr>
      <w:ind w:left="96" w:right="96"/>
    </w:pPr>
    <w:rPr>
      <w:rFonts w:ascii="Times New Roman" w:hAnsi="Times New Roman"/>
    </w:rPr>
  </w:style>
  <w:style w:type="paragraph" w:styleId="Corpodeltesto3">
    <w:name w:val="Body Text 3"/>
    <w:basedOn w:val="Normale"/>
    <w:semiHidden/>
    <w:rsid w:val="00BE203F"/>
    <w:rPr>
      <w:rFonts w:cs="Arial"/>
    </w:rPr>
  </w:style>
  <w:style w:type="paragraph" w:styleId="NormaleWeb">
    <w:name w:val="Normal (Web)"/>
    <w:basedOn w:val="Normale"/>
    <w:uiPriority w:val="99"/>
    <w:semiHidden/>
    <w:rsid w:val="00BE203F"/>
    <w:pPr>
      <w:spacing w:after="360"/>
    </w:pPr>
    <w:rPr>
      <w:rFonts w:ascii="Arial Unicode MS" w:eastAsia="Arial Unicode MS" w:hAnsi="Arial Unicode MS" w:cs="Arial Unicode MS"/>
      <w:szCs w:val="24"/>
    </w:rPr>
  </w:style>
  <w:style w:type="paragraph" w:customStyle="1" w:styleId="xl55">
    <w:name w:val="xl55"/>
    <w:basedOn w:val="Normale"/>
    <w:rsid w:val="00BE203F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</w:rPr>
  </w:style>
  <w:style w:type="paragraph" w:styleId="Sottotitolo">
    <w:name w:val="Subtitle"/>
    <w:basedOn w:val="Normale"/>
    <w:link w:val="SottotitoloCarattere"/>
    <w:qFormat/>
    <w:rsid w:val="00BE203F"/>
    <w:rPr>
      <w:b/>
      <w:bCs/>
      <w:lang w:eastAsia="de-DE"/>
    </w:rPr>
  </w:style>
  <w:style w:type="character" w:customStyle="1" w:styleId="Titolo1Carattere">
    <w:name w:val="Titolo 1 Carattere"/>
    <w:link w:val="Titolo1"/>
    <w:uiPriority w:val="9"/>
    <w:rsid w:val="00A026E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rsid w:val="00A026E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ntestazioneCarattere">
    <w:name w:val="Intestazione Carattere"/>
    <w:link w:val="Intestazione"/>
    <w:semiHidden/>
    <w:rsid w:val="00A026ED"/>
    <w:rPr>
      <w:rFonts w:ascii="Arial" w:hAnsi="Arial"/>
      <w:sz w:val="24"/>
    </w:rPr>
  </w:style>
  <w:style w:type="character" w:customStyle="1" w:styleId="SottotitoloCarattere">
    <w:name w:val="Sottotitolo Carattere"/>
    <w:link w:val="Sottotitolo"/>
    <w:rsid w:val="00A026ED"/>
    <w:rPr>
      <w:rFonts w:ascii="Arial" w:hAnsi="Arial"/>
      <w:b/>
      <w:bCs/>
      <w:sz w:val="24"/>
      <w:lang w:eastAsia="de-DE"/>
    </w:rPr>
  </w:style>
  <w:style w:type="table" w:styleId="Grigliatabella">
    <w:name w:val="Table Grid"/>
    <w:basedOn w:val="Tabellanormale"/>
    <w:uiPriority w:val="59"/>
    <w:rsid w:val="001A58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346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346E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3FFF"/>
    <w:rPr>
      <w:rFonts w:ascii="Arial" w:hAnsi="Arial"/>
      <w:sz w:val="24"/>
    </w:rPr>
  </w:style>
  <w:style w:type="character" w:customStyle="1" w:styleId="Titolo6Carattere">
    <w:name w:val="Titolo 6 Carattere"/>
    <w:basedOn w:val="Carpredefinitoparagrafo"/>
    <w:link w:val="Titolo6"/>
    <w:rsid w:val="00203300"/>
    <w:rPr>
      <w:rFonts w:ascii="Univers" w:hAnsi="Univers"/>
      <w:i/>
      <w:sz w:val="22"/>
      <w:szCs w:val="24"/>
    </w:rPr>
  </w:style>
  <w:style w:type="paragraph" w:styleId="Corpotesto">
    <w:name w:val="Body Text"/>
    <w:basedOn w:val="Normale"/>
    <w:link w:val="CorpotestoCarattere"/>
    <w:rsid w:val="00203300"/>
    <w:rPr>
      <w:rFonts w:cs="Arial"/>
      <w:sz w:val="16"/>
      <w:szCs w:val="24"/>
      <w:lang w:val="en-GB"/>
    </w:rPr>
  </w:style>
  <w:style w:type="character" w:customStyle="1" w:styleId="CorpotestoCarattere">
    <w:name w:val="Corpo testo Carattere"/>
    <w:basedOn w:val="Carpredefinitoparagrafo"/>
    <w:link w:val="Corpotesto"/>
    <w:rsid w:val="00203300"/>
    <w:rPr>
      <w:rFonts w:ascii="Arial" w:hAnsi="Arial" w:cs="Arial"/>
      <w:sz w:val="16"/>
      <w:szCs w:val="24"/>
      <w:lang w:val="en-GB"/>
    </w:rPr>
  </w:style>
  <w:style w:type="character" w:styleId="Enfasicorsivo">
    <w:name w:val="Emphasis"/>
    <w:basedOn w:val="Carpredefinitoparagrafo"/>
    <w:uiPriority w:val="20"/>
    <w:qFormat/>
    <w:rsid w:val="00DA6203"/>
    <w:rPr>
      <w:i/>
      <w:iCs/>
    </w:rPr>
  </w:style>
  <w:style w:type="character" w:customStyle="1" w:styleId="apple-converted-space">
    <w:name w:val="apple-converted-space"/>
    <w:basedOn w:val="Carpredefinitoparagrafo"/>
    <w:rsid w:val="00DA62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tiff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sile\Desktop\LetteraAries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398C1-4274-441D-95B9-362265C91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LetteraAries</Template>
  <TotalTime>10</TotalTime>
  <Pages>1</Pages>
  <Words>153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PROT. –––––</vt:lpstr>
    </vt:vector>
  </TitlesOfParts>
  <Company>Hewlett-Packard Company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PROT. –––––</dc:title>
  <dc:creator>Basile</dc:creator>
  <cp:lastModifiedBy>MainUser</cp:lastModifiedBy>
  <cp:revision>5</cp:revision>
  <cp:lastPrinted>2012-11-16T13:48:00Z</cp:lastPrinted>
  <dcterms:created xsi:type="dcterms:W3CDTF">2012-11-16T13:43:00Z</dcterms:created>
  <dcterms:modified xsi:type="dcterms:W3CDTF">2012-11-16T13:52:00Z</dcterms:modified>
</cp:coreProperties>
</file>