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381" w:rsidRPr="00EF3823" w:rsidRDefault="003A0381" w:rsidP="003A0381">
      <w:pPr>
        <w:rPr>
          <w:rFonts w:cs="Arial"/>
        </w:rPr>
      </w:pPr>
    </w:p>
    <w:p w:rsidR="003A0381" w:rsidRPr="00EF3823" w:rsidRDefault="003A0381" w:rsidP="003A0381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b w:val="0"/>
          <w:color w:val="808080"/>
          <w:sz w:val="28"/>
        </w:rPr>
      </w:pPr>
    </w:p>
    <w:p w:rsidR="003A0381" w:rsidRPr="00EF3823" w:rsidRDefault="003A0381" w:rsidP="003A0381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b w:val="0"/>
          <w:color w:val="808080"/>
          <w:sz w:val="28"/>
        </w:rPr>
      </w:pPr>
      <w:r w:rsidRPr="00EF3823">
        <w:rPr>
          <w:b w:val="0"/>
          <w:color w:val="808080"/>
          <w:sz w:val="28"/>
        </w:rPr>
        <w:t>SCHEDA MISSIONE MULTISETTORIALE IN AZERBAIGIAN</w:t>
      </w:r>
    </w:p>
    <w:p w:rsidR="003A0381" w:rsidRPr="00EF3823" w:rsidRDefault="003A0381" w:rsidP="003A0381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b w:val="0"/>
          <w:color w:val="808080"/>
          <w:sz w:val="28"/>
        </w:rPr>
      </w:pPr>
    </w:p>
    <w:p w:rsidR="003A0381" w:rsidRDefault="003A0381" w:rsidP="003A0381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color w:val="808080"/>
          <w:sz w:val="28"/>
        </w:rPr>
      </w:pPr>
      <w:r>
        <w:rPr>
          <w:color w:val="808080"/>
          <w:sz w:val="28"/>
        </w:rPr>
        <w:t>BAKU (4-8 DICEMBRE 2012)</w:t>
      </w:r>
    </w:p>
    <w:p w:rsidR="003A0381" w:rsidRPr="00ED4425" w:rsidRDefault="003A0381" w:rsidP="003A0381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b w:val="0"/>
          <w:color w:val="808080"/>
          <w:sz w:val="28"/>
        </w:rPr>
      </w:pPr>
    </w:p>
    <w:p w:rsidR="003A0381" w:rsidRPr="00ED4425" w:rsidRDefault="003A0381" w:rsidP="003A0381">
      <w:pPr>
        <w:pStyle w:val="NormaleWeb"/>
        <w:spacing w:after="150"/>
        <w:ind w:firstLine="709"/>
        <w:jc w:val="both"/>
        <w:rPr>
          <w:rFonts w:ascii="Arial" w:hAnsi="Arial" w:cs="Arial"/>
          <w:color w:val="000000"/>
        </w:rPr>
      </w:pPr>
    </w:p>
    <w:p w:rsidR="003A0381" w:rsidRDefault="003A0381" w:rsidP="003A0381">
      <w:pPr>
        <w:pStyle w:val="NormaleWeb"/>
        <w:spacing w:after="1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missione multisettoriale in Azerbaigian è organizzata dalla Camera di Commercio di Roma in collaborazione con Unioncamere Lazio, l’Ambasciata della Repubblica dell’Azerbaigian e l’Istituto per il commercio </w:t>
      </w:r>
      <w:proofErr w:type="spellStart"/>
      <w:r>
        <w:rPr>
          <w:rFonts w:ascii="Arial" w:hAnsi="Arial" w:cs="Arial"/>
          <w:color w:val="000000"/>
        </w:rPr>
        <w:t>Italo-Azerbaigiano</w:t>
      </w:r>
      <w:proofErr w:type="spellEnd"/>
      <w:r>
        <w:rPr>
          <w:rFonts w:ascii="Arial" w:hAnsi="Arial" w:cs="Arial"/>
          <w:color w:val="000000"/>
        </w:rPr>
        <w:t>.</w:t>
      </w:r>
    </w:p>
    <w:p w:rsidR="003A0381" w:rsidRDefault="003A0381" w:rsidP="003A0381">
      <w:pPr>
        <w:pStyle w:val="NormaleWeb"/>
        <w:spacing w:after="1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Alla missione, che si svolgerà a Baku dal 4 all’ 8 dicembre 2012, sono invitate a partecipare aziende dei seguenti settori, individuati come di interesse prioritario:</w:t>
      </w:r>
    </w:p>
    <w:p w:rsidR="003A0381" w:rsidRPr="00C140C8" w:rsidRDefault="003A0381" w:rsidP="003A0381">
      <w:pPr>
        <w:pStyle w:val="NormaleWeb"/>
        <w:numPr>
          <w:ilvl w:val="0"/>
          <w:numId w:val="7"/>
        </w:numPr>
        <w:spacing w:after="1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Edilizia e</w:t>
      </w:r>
      <w:r w:rsidRPr="00C140C8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Infrastrutture ( Progettazione e</w:t>
      </w:r>
      <w:r w:rsidRPr="00C140C8">
        <w:rPr>
          <w:rFonts w:ascii="Arial" w:hAnsi="Arial" w:cs="Arial"/>
          <w:color w:val="000000"/>
        </w:rPr>
        <w:t xml:space="preserve"> Costruzione)</w:t>
      </w:r>
    </w:p>
    <w:p w:rsidR="003A0381" w:rsidRPr="00C140C8" w:rsidRDefault="003A0381" w:rsidP="003A0381">
      <w:pPr>
        <w:pStyle w:val="NormaleWeb"/>
        <w:numPr>
          <w:ilvl w:val="0"/>
          <w:numId w:val="7"/>
        </w:numPr>
        <w:spacing w:after="150"/>
        <w:jc w:val="both"/>
        <w:rPr>
          <w:rFonts w:ascii="Arial" w:hAnsi="Arial" w:cs="Arial"/>
          <w:color w:val="000000"/>
        </w:rPr>
      </w:pPr>
      <w:r w:rsidRPr="00C140C8">
        <w:rPr>
          <w:rFonts w:ascii="Arial" w:hAnsi="Arial" w:cs="Arial"/>
          <w:color w:val="000000"/>
        </w:rPr>
        <w:t>Risanamento Ambientale</w:t>
      </w:r>
    </w:p>
    <w:p w:rsidR="003A0381" w:rsidRPr="00C140C8" w:rsidRDefault="003A0381" w:rsidP="003A0381">
      <w:pPr>
        <w:pStyle w:val="NormaleWeb"/>
        <w:numPr>
          <w:ilvl w:val="0"/>
          <w:numId w:val="7"/>
        </w:numPr>
        <w:spacing w:after="1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Decoro Interni e</w:t>
      </w:r>
      <w:r w:rsidRPr="00C140C8">
        <w:rPr>
          <w:rFonts w:ascii="Arial" w:hAnsi="Arial" w:cs="Arial"/>
          <w:color w:val="000000"/>
        </w:rPr>
        <w:t>d Arredamento Casa/Hotel</w:t>
      </w:r>
    </w:p>
    <w:p w:rsidR="003A0381" w:rsidRPr="00C140C8" w:rsidRDefault="003A0381" w:rsidP="003A0381">
      <w:pPr>
        <w:pStyle w:val="NormaleWeb"/>
        <w:numPr>
          <w:ilvl w:val="0"/>
          <w:numId w:val="7"/>
        </w:numPr>
        <w:spacing w:after="150"/>
        <w:jc w:val="both"/>
        <w:rPr>
          <w:rFonts w:ascii="Arial" w:hAnsi="Arial" w:cs="Arial"/>
          <w:color w:val="000000"/>
        </w:rPr>
      </w:pPr>
      <w:r w:rsidRPr="00C140C8">
        <w:rPr>
          <w:rFonts w:ascii="Arial" w:hAnsi="Arial" w:cs="Arial"/>
          <w:color w:val="000000"/>
        </w:rPr>
        <w:t>Aerospaziale</w:t>
      </w:r>
    </w:p>
    <w:p w:rsidR="003A0381" w:rsidRPr="00C140C8" w:rsidRDefault="003A0381" w:rsidP="003A0381">
      <w:pPr>
        <w:pStyle w:val="NormaleWeb"/>
        <w:numPr>
          <w:ilvl w:val="0"/>
          <w:numId w:val="7"/>
        </w:numPr>
        <w:spacing w:after="150"/>
        <w:jc w:val="both"/>
        <w:rPr>
          <w:rFonts w:ascii="Arial" w:hAnsi="Arial" w:cs="Arial"/>
          <w:color w:val="000000"/>
        </w:rPr>
      </w:pPr>
      <w:r w:rsidRPr="00C140C8">
        <w:rPr>
          <w:rFonts w:ascii="Arial" w:hAnsi="Arial" w:cs="Arial"/>
          <w:color w:val="000000"/>
        </w:rPr>
        <w:t>ICT</w:t>
      </w:r>
    </w:p>
    <w:p w:rsidR="003A0381" w:rsidRDefault="003A0381" w:rsidP="003A0381">
      <w:pPr>
        <w:pStyle w:val="NormaleWeb"/>
        <w:numPr>
          <w:ilvl w:val="0"/>
          <w:numId w:val="7"/>
        </w:numPr>
        <w:spacing w:after="1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Trading Agroalimentare e</w:t>
      </w:r>
      <w:r w:rsidRPr="00C140C8">
        <w:rPr>
          <w:rFonts w:ascii="Arial" w:hAnsi="Arial" w:cs="Arial"/>
          <w:color w:val="000000"/>
        </w:rPr>
        <w:t xml:space="preserve"> Vini</w:t>
      </w:r>
    </w:p>
    <w:p w:rsidR="003A0381" w:rsidRDefault="003A0381" w:rsidP="003A0381">
      <w:pPr>
        <w:pStyle w:val="NormaleWeb"/>
        <w:spacing w:after="150"/>
        <w:jc w:val="both"/>
        <w:rPr>
          <w:rFonts w:ascii="Arial" w:hAnsi="Arial" w:cs="Arial"/>
          <w:color w:val="000000"/>
        </w:rPr>
      </w:pPr>
    </w:p>
    <w:p w:rsidR="003A0381" w:rsidRDefault="003A0381" w:rsidP="003A0381">
      <w:pPr>
        <w:pStyle w:val="NormaleWeb"/>
        <w:spacing w:after="1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pict>
          <v:rect id="_x0000_s1083" style="position:absolute;left:0;text-align:left;margin-left:-10.25pt;margin-top:13.95pt;width:514.2pt;height:94.05pt;z-index:251658240" filled="f" strokeweight="1pt"/>
        </w:pict>
      </w:r>
      <w:r w:rsidRPr="002D1DF6">
        <w:rPr>
          <w:rFonts w:ascii="Arial" w:hAnsi="Arial" w:cs="Arial"/>
          <w:b/>
          <w:color w:val="000000"/>
        </w:rPr>
        <w:t>SERVIZI A TITOLO GRATUITO</w:t>
      </w:r>
      <w:r>
        <w:rPr>
          <w:rFonts w:ascii="Arial" w:hAnsi="Arial" w:cs="Arial"/>
          <w:color w:val="000000"/>
        </w:rPr>
        <w:t>:</w:t>
      </w:r>
    </w:p>
    <w:p w:rsidR="003A0381" w:rsidRPr="00C140C8" w:rsidRDefault="003A0381" w:rsidP="003A0381">
      <w:pPr>
        <w:pStyle w:val="NormaleWeb"/>
        <w:numPr>
          <w:ilvl w:val="0"/>
          <w:numId w:val="6"/>
        </w:numPr>
        <w:spacing w:after="150"/>
        <w:jc w:val="both"/>
        <w:rPr>
          <w:rFonts w:ascii="Arial" w:hAnsi="Arial" w:cs="Arial"/>
          <w:color w:val="000000"/>
        </w:rPr>
      </w:pPr>
      <w:r w:rsidRPr="00DA6203">
        <w:rPr>
          <w:rFonts w:ascii="Arial" w:hAnsi="Arial" w:cs="Arial"/>
          <w:color w:val="000000"/>
        </w:rPr>
        <w:t>ricerca e s</w:t>
      </w:r>
      <w:bookmarkStart w:id="0" w:name="_GoBack"/>
      <w:bookmarkEnd w:id="0"/>
      <w:r w:rsidRPr="00DA6203">
        <w:rPr>
          <w:rFonts w:ascii="Arial" w:hAnsi="Arial" w:cs="Arial"/>
          <w:color w:val="000000"/>
        </w:rPr>
        <w:t>elez</w:t>
      </w:r>
      <w:r>
        <w:rPr>
          <w:rFonts w:ascii="Arial" w:hAnsi="Arial" w:cs="Arial"/>
          <w:color w:val="000000"/>
        </w:rPr>
        <w:t>ione di partner/</w:t>
      </w:r>
      <w:proofErr w:type="spellStart"/>
      <w:r>
        <w:rPr>
          <w:rFonts w:ascii="Arial" w:hAnsi="Arial" w:cs="Arial"/>
          <w:color w:val="000000"/>
        </w:rPr>
        <w:t>buyers</w:t>
      </w:r>
      <w:proofErr w:type="spellEnd"/>
      <w:r>
        <w:rPr>
          <w:rFonts w:ascii="Arial" w:hAnsi="Arial" w:cs="Arial"/>
          <w:color w:val="000000"/>
        </w:rPr>
        <w:t xml:space="preserve"> azerbaigiani</w:t>
      </w:r>
      <w:r w:rsidRPr="00DA6203">
        <w:rPr>
          <w:rFonts w:ascii="Arial" w:hAnsi="Arial" w:cs="Arial"/>
          <w:color w:val="000000"/>
        </w:rPr>
        <w:t>, con la predisposizione di un’agenda personalizzata di incontri (B2B);</w:t>
      </w:r>
    </w:p>
    <w:p w:rsidR="003A0381" w:rsidRDefault="003A0381" w:rsidP="003A0381">
      <w:pPr>
        <w:pStyle w:val="NormaleWeb"/>
        <w:numPr>
          <w:ilvl w:val="0"/>
          <w:numId w:val="6"/>
        </w:numPr>
        <w:spacing w:after="150"/>
        <w:jc w:val="both"/>
        <w:rPr>
          <w:rFonts w:ascii="Arial" w:hAnsi="Arial" w:cs="Arial"/>
          <w:color w:val="000000"/>
        </w:rPr>
      </w:pPr>
      <w:r w:rsidRPr="00DA6203">
        <w:rPr>
          <w:rFonts w:ascii="Arial" w:hAnsi="Arial" w:cs="Arial"/>
          <w:color w:val="000000"/>
        </w:rPr>
        <w:t xml:space="preserve">assistenza di personale qualificato durante la </w:t>
      </w:r>
      <w:r>
        <w:rPr>
          <w:rFonts w:ascii="Arial" w:hAnsi="Arial" w:cs="Arial"/>
          <w:i/>
          <w:color w:val="000000"/>
        </w:rPr>
        <w:t>missione</w:t>
      </w:r>
      <w:r w:rsidRPr="00DA6203">
        <w:rPr>
          <w:rFonts w:ascii="Arial" w:hAnsi="Arial" w:cs="Arial"/>
          <w:color w:val="000000"/>
        </w:rPr>
        <w:t>;</w:t>
      </w:r>
    </w:p>
    <w:p w:rsidR="003A0381" w:rsidRPr="00DA6203" w:rsidRDefault="003A0381" w:rsidP="003A0381">
      <w:pPr>
        <w:pStyle w:val="NormaleWeb"/>
        <w:numPr>
          <w:ilvl w:val="0"/>
          <w:numId w:val="6"/>
        </w:numPr>
        <w:spacing w:after="1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trasferimenti in loco.</w:t>
      </w:r>
    </w:p>
    <w:p w:rsidR="003A0381" w:rsidRPr="00980E8B" w:rsidRDefault="003A0381" w:rsidP="003A0381">
      <w:pPr>
        <w:pStyle w:val="NormaleWeb"/>
        <w:spacing w:after="150"/>
        <w:ind w:left="720"/>
        <w:jc w:val="both"/>
        <w:rPr>
          <w:rFonts w:ascii="Arial" w:hAnsi="Arial" w:cs="Arial"/>
          <w:color w:val="000000"/>
          <w:sz w:val="10"/>
          <w:szCs w:val="10"/>
        </w:rPr>
      </w:pPr>
    </w:p>
    <w:p w:rsidR="003A0381" w:rsidRDefault="003A0381" w:rsidP="003A0381">
      <w:pPr>
        <w:pStyle w:val="NormaleWeb"/>
        <w:spacing w:after="150"/>
        <w:jc w:val="both"/>
        <w:rPr>
          <w:rFonts w:ascii="Arial" w:hAnsi="Arial" w:cs="Arial"/>
          <w:color w:val="000000"/>
        </w:rPr>
      </w:pPr>
    </w:p>
    <w:p w:rsidR="003A0381" w:rsidRDefault="003A0381" w:rsidP="003A0381">
      <w:pPr>
        <w:pStyle w:val="NormaleWeb"/>
        <w:spacing w:after="1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 specifica che i</w:t>
      </w:r>
      <w:r w:rsidRPr="00DA6203">
        <w:rPr>
          <w:rFonts w:ascii="Arial" w:hAnsi="Arial" w:cs="Arial"/>
          <w:color w:val="000000"/>
        </w:rPr>
        <w:t xml:space="preserve">l costo di </w:t>
      </w:r>
      <w:r w:rsidRPr="00705097">
        <w:rPr>
          <w:rFonts w:ascii="Arial" w:hAnsi="Arial" w:cs="Arial"/>
          <w:b/>
          <w:color w:val="000000"/>
        </w:rPr>
        <w:t>v</w:t>
      </w:r>
      <w:r>
        <w:rPr>
          <w:rFonts w:ascii="Arial" w:hAnsi="Arial" w:cs="Arial"/>
          <w:b/>
          <w:color w:val="000000"/>
        </w:rPr>
        <w:t>iaggio, vitto e alloggio</w:t>
      </w:r>
      <w:r>
        <w:rPr>
          <w:rFonts w:ascii="Arial" w:hAnsi="Arial" w:cs="Arial"/>
          <w:color w:val="000000"/>
        </w:rPr>
        <w:t xml:space="preserve"> sarà</w:t>
      </w:r>
      <w:r w:rsidRPr="00DA6203">
        <w:rPr>
          <w:rFonts w:ascii="Arial" w:hAnsi="Arial" w:cs="Arial"/>
          <w:color w:val="000000"/>
        </w:rPr>
        <w:t xml:space="preserve"> </w:t>
      </w:r>
      <w:r w:rsidRPr="00705097">
        <w:rPr>
          <w:rFonts w:ascii="Arial" w:hAnsi="Arial" w:cs="Arial"/>
          <w:b/>
          <w:color w:val="000000"/>
        </w:rPr>
        <w:t>a carico delle singole imprese/aziende</w:t>
      </w:r>
      <w:r w:rsidRPr="00DA6203">
        <w:rPr>
          <w:rFonts w:ascii="Arial" w:hAnsi="Arial" w:cs="Arial"/>
          <w:color w:val="000000"/>
        </w:rPr>
        <w:t xml:space="preserve"> aderenti all’iniziativa.</w:t>
      </w:r>
    </w:p>
    <w:p w:rsidR="003A0381" w:rsidRDefault="003A0381" w:rsidP="003A0381">
      <w:pPr>
        <w:pStyle w:val="NormaleWeb"/>
        <w:spacing w:after="1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 ricorda che per l’ingresso in Azerbaigian è necessario un passaporto valido per almeno 6 mesi ed un visto di ingresso ( tempi di rilascio: 3 giorni).</w:t>
      </w:r>
    </w:p>
    <w:p w:rsidR="003A0381" w:rsidRPr="00556246" w:rsidRDefault="003A0381" w:rsidP="003A0381">
      <w:pPr>
        <w:tabs>
          <w:tab w:val="left" w:pos="5103"/>
        </w:tabs>
        <w:ind w:right="-1134"/>
        <w:jc w:val="both"/>
        <w:rPr>
          <w:rFonts w:cs="Arial"/>
          <w:szCs w:val="24"/>
        </w:rPr>
      </w:pPr>
      <w:r w:rsidRPr="00361D8E">
        <w:rPr>
          <w:rFonts w:cs="Arial"/>
          <w:szCs w:val="24"/>
        </w:rPr>
        <w:t>Informazioni su pacchetto viaggi potranno su richiesta essere comunicate successivamente</w:t>
      </w:r>
      <w:r>
        <w:rPr>
          <w:rFonts w:cs="Arial"/>
          <w:szCs w:val="24"/>
        </w:rPr>
        <w:t>.</w:t>
      </w:r>
    </w:p>
    <w:p w:rsidR="008B4C68" w:rsidRPr="00C0445B" w:rsidRDefault="008B4C68" w:rsidP="008B4C68">
      <w:pPr>
        <w:ind w:right="-1134"/>
        <w:jc w:val="both"/>
        <w:rPr>
          <w:rFonts w:cs="Arial"/>
          <w:noProof/>
          <w:sz w:val="20"/>
        </w:rPr>
      </w:pPr>
    </w:p>
    <w:p w:rsidR="008B4C68" w:rsidRPr="00C0445B" w:rsidRDefault="008B4C68" w:rsidP="008B4C68">
      <w:pPr>
        <w:ind w:right="-1134"/>
        <w:jc w:val="both"/>
        <w:rPr>
          <w:rFonts w:cs="Arial"/>
          <w:noProof/>
          <w:sz w:val="20"/>
        </w:rPr>
      </w:pPr>
    </w:p>
    <w:p w:rsidR="00A026ED" w:rsidRPr="00DA6203" w:rsidRDefault="00A026ED" w:rsidP="00A026ED">
      <w:pPr>
        <w:rPr>
          <w:rFonts w:cs="Arial"/>
          <w:sz w:val="20"/>
        </w:rPr>
      </w:pPr>
    </w:p>
    <w:sectPr w:rsidR="00A026ED" w:rsidRPr="00DA6203" w:rsidSect="00686A0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693" w:right="1134" w:bottom="709" w:left="1021" w:header="567" w:footer="1106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E84" w:rsidRDefault="004B0E84">
      <w:r>
        <w:separator/>
      </w:r>
    </w:p>
  </w:endnote>
  <w:endnote w:type="continuationSeparator" w:id="0">
    <w:p w:rsidR="004B0E84" w:rsidRDefault="004B0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E84" w:rsidRDefault="009364F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B0E8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B0E84" w:rsidRDefault="004B0E84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A08" w:rsidRDefault="004B0E84" w:rsidP="004B0E84">
    <w:pPr>
      <w:pStyle w:val="Pidipagina"/>
      <w:tabs>
        <w:tab w:val="left" w:pos="708"/>
        <w:tab w:val="center" w:pos="4483"/>
      </w:tabs>
      <w:ind w:right="360" w:hanging="426"/>
      <w:rPr>
        <w:noProof/>
        <w:sz w:val="20"/>
      </w:rPr>
    </w:pPr>
    <w:r>
      <w:rPr>
        <w:noProof/>
        <w:sz w:val="12"/>
      </w:rPr>
      <w:tab/>
    </w:r>
    <w:r w:rsidR="00686A08">
      <w:rPr>
        <w:noProof/>
        <w:sz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2574925</wp:posOffset>
          </wp:positionH>
          <wp:positionV relativeFrom="paragraph">
            <wp:posOffset>1270</wp:posOffset>
          </wp:positionV>
          <wp:extent cx="1245870" cy="480060"/>
          <wp:effectExtent l="19050" t="0" r="0" b="0"/>
          <wp:wrapNone/>
          <wp:docPr id="2" name="Immagine 2" descr="C:\Users\Avv. Manuela Traldi\Desktop\PRATICHE RISERVATE\CAMERA DI COMMERCIO\logo_files\EPSLogo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v. Manuela Traldi\Desktop\PRATICHE RISERVATE\CAMERA DI COMMERCIO\logo_files\EPSLogotra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B0E84" w:rsidRPr="00686A08" w:rsidRDefault="00686A08" w:rsidP="004B0E84">
    <w:pPr>
      <w:pStyle w:val="Pidipagina"/>
      <w:tabs>
        <w:tab w:val="left" w:pos="708"/>
        <w:tab w:val="center" w:pos="4483"/>
      </w:tabs>
      <w:ind w:right="360" w:hanging="426"/>
      <w:rPr>
        <w:b/>
        <w:sz w:val="20"/>
      </w:rPr>
    </w:pPr>
    <w:r>
      <w:rPr>
        <w:noProof/>
        <w:sz w:val="20"/>
      </w:rPr>
      <w:tab/>
    </w:r>
    <w:r>
      <w:rPr>
        <w:noProof/>
        <w:sz w:val="20"/>
      </w:rPr>
      <w:tab/>
      <w:t xml:space="preserve">                    </w:t>
    </w:r>
    <w:r w:rsidRPr="00686A08">
      <w:rPr>
        <w:b/>
        <w:noProof/>
        <w:sz w:val="20"/>
      </w:rPr>
      <w:t xml:space="preserve">In collaborazione con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E84" w:rsidRDefault="004B0E84" w:rsidP="00993FFF">
    <w:pPr>
      <w:pStyle w:val="Pidipagina"/>
      <w:jc w:val="center"/>
    </w:pPr>
    <w:r>
      <w:rPr>
        <w:noProof/>
        <w:szCs w:val="24"/>
      </w:rPr>
      <w:drawing>
        <wp:inline distT="0" distB="0" distL="0" distR="0">
          <wp:extent cx="731520" cy="335280"/>
          <wp:effectExtent l="19050" t="0" r="0" b="0"/>
          <wp:docPr id="9" name="Immagine 9" descr="logo_camara_italiana_en_mex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_camara_italiana_en_mexi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335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Cs w:val="24"/>
      </w:rPr>
      <w:drawing>
        <wp:inline distT="0" distB="0" distL="0" distR="0">
          <wp:extent cx="891540" cy="457200"/>
          <wp:effectExtent l="19050" t="0" r="3810" b="0"/>
          <wp:docPr id="10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B0E84" w:rsidRDefault="004B0E84">
    <w:pPr>
      <w:pStyle w:val="Pidipagina"/>
      <w:ind w:hanging="567"/>
      <w:jc w:val="center"/>
      <w:rPr>
        <w:rFonts w:cs="Arial"/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E84" w:rsidRDefault="004B0E84">
      <w:r>
        <w:separator/>
      </w:r>
    </w:p>
  </w:footnote>
  <w:footnote w:type="continuationSeparator" w:id="0">
    <w:p w:rsidR="004B0E84" w:rsidRDefault="004B0E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E84" w:rsidRDefault="004B0E84">
    <w:pPr>
      <w:pStyle w:val="Intestazione"/>
      <w:ind w:left="993"/>
      <w:rPr>
        <w:b/>
        <w:bCs/>
        <w:i/>
        <w:iCs/>
        <w:sz w:val="4"/>
      </w:rPr>
    </w:pPr>
  </w:p>
  <w:p w:rsidR="004B0E84" w:rsidRDefault="004B0E84" w:rsidP="00A026ED">
    <w:pPr>
      <w:pStyle w:val="Intestazione"/>
      <w:ind w:left="993"/>
    </w:pPr>
  </w:p>
  <w:tbl>
    <w:tblPr>
      <w:tblW w:w="10002" w:type="dxa"/>
      <w:tblInd w:w="108" w:type="dxa"/>
      <w:tblLook w:val="04A0"/>
    </w:tblPr>
    <w:tblGrid>
      <w:gridCol w:w="3630"/>
      <w:gridCol w:w="2245"/>
      <w:gridCol w:w="2118"/>
      <w:gridCol w:w="2009"/>
    </w:tblGrid>
    <w:tr w:rsidR="004B0E84" w:rsidTr="00EA450A">
      <w:tc>
        <w:tcPr>
          <w:tcW w:w="3665" w:type="dxa"/>
          <w:vAlign w:val="center"/>
        </w:tcPr>
        <w:p w:rsidR="004B0E84" w:rsidRPr="00EA450A" w:rsidRDefault="004B0E84" w:rsidP="00EA450A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1905000" cy="586740"/>
                <wp:effectExtent l="19050" t="0" r="0" b="0"/>
                <wp:docPr id="1" name="Immagine 1" descr="LgCCIAA_Roma nuo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gCCIAA_Roma nuo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9" w:type="dxa"/>
          <w:vAlign w:val="center"/>
        </w:tcPr>
        <w:p w:rsidR="004B0E84" w:rsidRDefault="004B0E84" w:rsidP="00354C32">
          <w:pPr>
            <w:pStyle w:val="Intestazione"/>
            <w:jc w:val="center"/>
          </w:pPr>
          <w:r>
            <w:rPr>
              <w:b/>
              <w:noProof/>
            </w:rPr>
            <w:drawing>
              <wp:inline distT="0" distB="0" distL="0" distR="0">
                <wp:extent cx="567690" cy="623075"/>
                <wp:effectExtent l="19050" t="0" r="3810" b="0"/>
                <wp:docPr id="4" name="Immagine 1" descr="C:\Users\u.pala\AppData\Local\Microsoft\Windows\Temporary Internet Files\Content.Outlook\AJORTPJ2\Coat of arms of Azerbaijan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.pala\AppData\Local\Microsoft\Windows\Temporary Internet Files\Content.Outlook\AJORTPJ2\Coat of arms of Azerbaijan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765" cy="620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B0E84" w:rsidRPr="00354C32" w:rsidRDefault="004B0E84" w:rsidP="00354C32">
          <w:pPr>
            <w:pStyle w:val="Intestazione"/>
            <w:jc w:val="center"/>
            <w:rPr>
              <w:sz w:val="16"/>
              <w:szCs w:val="16"/>
            </w:rPr>
          </w:pPr>
          <w:r w:rsidRPr="00354C32">
            <w:rPr>
              <w:rFonts w:ascii="Times New Roman" w:hAnsi="Times New Roman"/>
              <w:color w:val="1F497D"/>
              <w:sz w:val="16"/>
              <w:szCs w:val="16"/>
            </w:rPr>
            <w:t>AMBASCIATA DELLA REPUBBLICA DELL'AZERBAIGIAN</w:t>
          </w:r>
        </w:p>
      </w:tc>
      <w:tc>
        <w:tcPr>
          <w:tcW w:w="2024" w:type="dxa"/>
          <w:vAlign w:val="center"/>
        </w:tcPr>
        <w:p w:rsidR="004B0E84" w:rsidRPr="00EA450A" w:rsidRDefault="004B0E84" w:rsidP="00EA450A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1188720" cy="381000"/>
                <wp:effectExtent l="19050" t="0" r="0" b="0"/>
                <wp:docPr id="3" name="Immagine 3" descr="Lg_UC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g_UC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4" w:type="dxa"/>
          <w:vAlign w:val="center"/>
        </w:tcPr>
        <w:p w:rsidR="004B0E84" w:rsidRPr="00EA450A" w:rsidRDefault="00C930A6" w:rsidP="008A504A">
          <w:pPr>
            <w:pStyle w:val="Intestazione"/>
          </w:pPr>
          <w:r>
            <w:rPr>
              <w:noProof/>
            </w:rPr>
            <w:drawing>
              <wp:inline distT="0" distB="0" distL="0" distR="0">
                <wp:extent cx="1009650" cy="1009650"/>
                <wp:effectExtent l="19050" t="0" r="0" b="0"/>
                <wp:docPr id="18" name="Immagine 1" descr="L:\AREA PROMOZIONE\AREA ESTERO\Pgm 2012\Altre iniziative\Azerbaigian\Modulistica\azpromo--azerbaijani-export---investment-promotion-foundation--logo-primar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AREA PROMOZIONE\AREA ESTERO\Pgm 2012\Altre iniziative\Azerbaigian\Modulistica\azpromo--azerbaijani-export---investment-promotion-foundation--logo-primar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B0E84" w:rsidRPr="00F71E85" w:rsidRDefault="004B0E84" w:rsidP="00A026ED">
    <w:pPr>
      <w:pStyle w:val="Intestazione"/>
      <w:ind w:left="993"/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3089" w:type="dxa"/>
      <w:tblLayout w:type="fixed"/>
      <w:tblCellMar>
        <w:left w:w="70" w:type="dxa"/>
        <w:right w:w="70" w:type="dxa"/>
      </w:tblCellMar>
      <w:tblLook w:val="0000"/>
    </w:tblPr>
    <w:tblGrid>
      <w:gridCol w:w="496"/>
      <w:gridCol w:w="9072"/>
      <w:gridCol w:w="3521"/>
    </w:tblGrid>
    <w:tr w:rsidR="004B0E84" w:rsidTr="001A5826">
      <w:trPr>
        <w:cantSplit/>
        <w:trHeight w:val="696"/>
      </w:trPr>
      <w:tc>
        <w:tcPr>
          <w:tcW w:w="496" w:type="dxa"/>
        </w:tcPr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28"/>
            <w:rPr>
              <w:b/>
              <w:bCs/>
              <w:i/>
              <w:iCs/>
              <w:sz w:val="16"/>
            </w:rPr>
          </w:pPr>
        </w:p>
      </w:tc>
      <w:tc>
        <w:tcPr>
          <w:tcW w:w="9072" w:type="dxa"/>
        </w:tcPr>
        <w:p w:rsidR="004B0E84" w:rsidRPr="00656461" w:rsidRDefault="004B0E84" w:rsidP="001A5826">
          <w:pPr>
            <w:pStyle w:val="Intestazione"/>
            <w:tabs>
              <w:tab w:val="clear" w:pos="4819"/>
              <w:tab w:val="left" w:pos="2198"/>
            </w:tabs>
            <w:ind w:left="-27"/>
            <w:rPr>
              <w:noProof/>
              <w:sz w:val="20"/>
            </w:rPr>
          </w:pPr>
          <w:r>
            <w:rPr>
              <w:noProof/>
              <w:sz w:val="20"/>
            </w:rPr>
            <w:tab/>
          </w:r>
        </w:p>
        <w:tbl>
          <w:tblPr>
            <w:tblW w:w="8713" w:type="dxa"/>
            <w:tblLayout w:type="fixed"/>
            <w:tblLook w:val="04A0"/>
          </w:tblPr>
          <w:tblGrid>
            <w:gridCol w:w="2835"/>
            <w:gridCol w:w="2551"/>
            <w:gridCol w:w="3327"/>
          </w:tblGrid>
          <w:tr w:rsidR="004B0E84" w:rsidTr="00304B50">
            <w:trPr>
              <w:trHeight w:val="1390"/>
            </w:trPr>
            <w:tc>
              <w:tcPr>
                <w:tcW w:w="2835" w:type="dxa"/>
              </w:tcPr>
              <w:p w:rsidR="004B0E84" w:rsidRDefault="004B0E84" w:rsidP="00304B50">
                <w:pPr>
                  <w:tabs>
                    <w:tab w:val="left" w:pos="2198"/>
                  </w:tabs>
                  <w:jc w:val="center"/>
                </w:pPr>
                <w:r>
                  <w:rPr>
                    <w:noProof/>
                    <w:szCs w:val="24"/>
                  </w:rPr>
                  <w:drawing>
                    <wp:inline distT="0" distB="0" distL="0" distR="0">
                      <wp:extent cx="1767840" cy="541020"/>
                      <wp:effectExtent l="19050" t="0" r="3810" b="0"/>
                      <wp:docPr id="7" name="Immagine 1" descr="logoR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 descr="logoR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67840" cy="541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51" w:type="dxa"/>
              </w:tcPr>
              <w:p w:rsidR="004B0E84" w:rsidRDefault="004B0E84" w:rsidP="00304B50">
                <w:pPr>
                  <w:tabs>
                    <w:tab w:val="left" w:pos="2198"/>
                  </w:tabs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5237480</wp:posOffset>
                      </wp:positionH>
                      <wp:positionV relativeFrom="paragraph">
                        <wp:posOffset>231140</wp:posOffset>
                      </wp:positionV>
                      <wp:extent cx="1371600" cy="723900"/>
                      <wp:effectExtent l="19050" t="0" r="0" b="0"/>
                      <wp:wrapNone/>
                      <wp:docPr id="14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16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5237480</wp:posOffset>
                      </wp:positionH>
                      <wp:positionV relativeFrom="paragraph">
                        <wp:posOffset>231140</wp:posOffset>
                      </wp:positionV>
                      <wp:extent cx="1371600" cy="723900"/>
                      <wp:effectExtent l="19050" t="0" r="0" b="0"/>
                      <wp:wrapNone/>
                      <wp:docPr id="13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16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4B0E84" w:rsidRDefault="004B0E84" w:rsidP="00304B50">
                <w:pPr>
                  <w:tabs>
                    <w:tab w:val="left" w:pos="2198"/>
                  </w:tabs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5233035</wp:posOffset>
                      </wp:positionH>
                      <wp:positionV relativeFrom="paragraph">
                        <wp:posOffset>234950</wp:posOffset>
                      </wp:positionV>
                      <wp:extent cx="1161415" cy="609600"/>
                      <wp:effectExtent l="19050" t="0" r="635" b="0"/>
                      <wp:wrapNone/>
                      <wp:docPr id="12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1415" cy="6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4B0E84" w:rsidRPr="001A5826" w:rsidRDefault="004B0E84" w:rsidP="00304B50">
                <w:pPr>
                  <w:tabs>
                    <w:tab w:val="left" w:pos="2198"/>
                  </w:tabs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5233035</wp:posOffset>
                      </wp:positionH>
                      <wp:positionV relativeFrom="paragraph">
                        <wp:posOffset>234950</wp:posOffset>
                      </wp:positionV>
                      <wp:extent cx="1161415" cy="609600"/>
                      <wp:effectExtent l="19050" t="0" r="635" b="0"/>
                      <wp:wrapNone/>
                      <wp:docPr id="11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1415" cy="6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3327" w:type="dxa"/>
              </w:tcPr>
              <w:p w:rsidR="004B0E84" w:rsidRDefault="004B0E84" w:rsidP="00E80BAE">
                <w:pPr>
                  <w:tabs>
                    <w:tab w:val="left" w:pos="2198"/>
                    <w:tab w:val="left" w:pos="2420"/>
                  </w:tabs>
                  <w:jc w:val="center"/>
                </w:pPr>
                <w:r>
                  <w:rPr>
                    <w:b/>
                    <w:noProof/>
                  </w:rPr>
                  <w:drawing>
                    <wp:inline distT="0" distB="0" distL="0" distR="0">
                      <wp:extent cx="906780" cy="541020"/>
                      <wp:effectExtent l="19050" t="0" r="7620" b="0"/>
                      <wp:docPr id="8" name="il_fi" descr="http://4.bp.blogspot.com/_nhT1pTOfIsw/TD9QM-W3boI/AAAAAAAABh8/LCkRIjCUqVA/s1600/CANACO+DF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l_fi" descr="http://4.bp.blogspot.com/_nhT1pTOfIsw/TD9QM-W3boI/AAAAAAAABh8/LCkRIjCUqVA/s1600/CANACO+DF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6780" cy="541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4B0E84" w:rsidRDefault="004B0E84" w:rsidP="00655FFD">
                <w:pPr>
                  <w:jc w:val="right"/>
                </w:pPr>
              </w:p>
              <w:p w:rsidR="004B0E84" w:rsidRPr="00D61E06" w:rsidRDefault="004B0E84" w:rsidP="00D61E06">
                <w:r>
                  <w:t xml:space="preserve"> </w:t>
                </w:r>
              </w:p>
            </w:tc>
          </w:tr>
        </w:tbl>
        <w:p w:rsidR="004B0E84" w:rsidRPr="007F2ED1" w:rsidRDefault="004B0E84" w:rsidP="001A5826">
          <w:pPr>
            <w:tabs>
              <w:tab w:val="left" w:pos="2198"/>
            </w:tabs>
            <w:jc w:val="center"/>
          </w:pPr>
        </w:p>
      </w:tc>
      <w:tc>
        <w:tcPr>
          <w:tcW w:w="3521" w:type="dxa"/>
        </w:tcPr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4B0E84" w:rsidRPr="005C4879" w:rsidRDefault="004B0E84" w:rsidP="005C4879"/>
        <w:p w:rsidR="004B0E84" w:rsidRPr="005C4879" w:rsidRDefault="004B0E84" w:rsidP="005C4879"/>
        <w:p w:rsidR="004B0E84" w:rsidRDefault="004B0E84" w:rsidP="001A5826">
          <w:pPr>
            <w:ind w:firstLine="709"/>
          </w:pPr>
        </w:p>
        <w:p w:rsidR="004B0E84" w:rsidRPr="005C4879" w:rsidRDefault="004B0E84" w:rsidP="001A5826">
          <w:pPr>
            <w:tabs>
              <w:tab w:val="left" w:pos="1230"/>
            </w:tabs>
            <w:ind w:left="1490" w:firstLine="15"/>
          </w:pPr>
          <w:r>
            <w:tab/>
          </w:r>
        </w:p>
      </w:tc>
    </w:tr>
  </w:tbl>
  <w:p w:rsidR="004B0E84" w:rsidRDefault="004B0E84" w:rsidP="001A5826">
    <w:pPr>
      <w:pStyle w:val="Intestazione"/>
      <w:tabs>
        <w:tab w:val="clear" w:pos="9638"/>
        <w:tab w:val="left" w:pos="2552"/>
        <w:tab w:val="left" w:pos="4395"/>
        <w:tab w:val="right" w:pos="9498"/>
      </w:tabs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A0331"/>
    <w:multiLevelType w:val="hybridMultilevel"/>
    <w:tmpl w:val="2EDE875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9131F07"/>
    <w:multiLevelType w:val="hybridMultilevel"/>
    <w:tmpl w:val="34306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55527"/>
    <w:multiLevelType w:val="hybridMultilevel"/>
    <w:tmpl w:val="DFD0C2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6A0C75"/>
    <w:multiLevelType w:val="hybridMultilevel"/>
    <w:tmpl w:val="4A4E2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C4380"/>
    <w:multiLevelType w:val="hybridMultilevel"/>
    <w:tmpl w:val="9FDA0946"/>
    <w:lvl w:ilvl="0" w:tplc="2CC846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AB7B95"/>
    <w:multiLevelType w:val="hybridMultilevel"/>
    <w:tmpl w:val="3D683B2E"/>
    <w:lvl w:ilvl="0" w:tplc="553C69B2">
      <w:start w:val="1"/>
      <w:numFmt w:val="bullet"/>
      <w:lvlText w:val="-"/>
      <w:lvlJc w:val="left"/>
      <w:pPr>
        <w:tabs>
          <w:tab w:val="num" w:pos="7189"/>
        </w:tabs>
        <w:ind w:left="7189" w:hanging="360"/>
      </w:pPr>
      <w:rPr>
        <w:rFonts w:ascii="Times New Roman" w:eastAsia="Times New Roman" w:hAnsi="Times New Roman" w:cs="Times New Roman" w:hint="default"/>
      </w:rPr>
    </w:lvl>
    <w:lvl w:ilvl="1" w:tplc="0BFE4ADA">
      <w:start w:val="13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72C95255"/>
    <w:multiLevelType w:val="hybridMultilevel"/>
    <w:tmpl w:val="33ACA86A"/>
    <w:lvl w:ilvl="0" w:tplc="9A10FA6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99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5C4879"/>
    <w:rsid w:val="00007D41"/>
    <w:rsid w:val="00054528"/>
    <w:rsid w:val="00055F44"/>
    <w:rsid w:val="000700FC"/>
    <w:rsid w:val="00084DB1"/>
    <w:rsid w:val="000D19B7"/>
    <w:rsid w:val="00127E70"/>
    <w:rsid w:val="00170C7E"/>
    <w:rsid w:val="001A2FC7"/>
    <w:rsid w:val="001A5826"/>
    <w:rsid w:val="001D6230"/>
    <w:rsid w:val="001E76B3"/>
    <w:rsid w:val="001E7F9F"/>
    <w:rsid w:val="00203300"/>
    <w:rsid w:val="00215E4B"/>
    <w:rsid w:val="00222028"/>
    <w:rsid w:val="002319BE"/>
    <w:rsid w:val="00245F14"/>
    <w:rsid w:val="002B09D1"/>
    <w:rsid w:val="002B7F4A"/>
    <w:rsid w:val="002D2CA0"/>
    <w:rsid w:val="002D73D0"/>
    <w:rsid w:val="002E0B4B"/>
    <w:rsid w:val="002E4F4A"/>
    <w:rsid w:val="002F0A92"/>
    <w:rsid w:val="00304B50"/>
    <w:rsid w:val="00310B0A"/>
    <w:rsid w:val="00354C32"/>
    <w:rsid w:val="0038636E"/>
    <w:rsid w:val="003955CB"/>
    <w:rsid w:val="003A0381"/>
    <w:rsid w:val="003A4541"/>
    <w:rsid w:val="003B64D7"/>
    <w:rsid w:val="003F412F"/>
    <w:rsid w:val="00440EA9"/>
    <w:rsid w:val="004505AB"/>
    <w:rsid w:val="004B0E84"/>
    <w:rsid w:val="00516786"/>
    <w:rsid w:val="00516883"/>
    <w:rsid w:val="00521938"/>
    <w:rsid w:val="00565025"/>
    <w:rsid w:val="005868EB"/>
    <w:rsid w:val="005C4879"/>
    <w:rsid w:val="005C6D45"/>
    <w:rsid w:val="005D2B59"/>
    <w:rsid w:val="00655FFD"/>
    <w:rsid w:val="00656461"/>
    <w:rsid w:val="0066157F"/>
    <w:rsid w:val="00686A08"/>
    <w:rsid w:val="00687C2D"/>
    <w:rsid w:val="006A58AA"/>
    <w:rsid w:val="006C1569"/>
    <w:rsid w:val="007037D1"/>
    <w:rsid w:val="0072729A"/>
    <w:rsid w:val="007336B7"/>
    <w:rsid w:val="007338EE"/>
    <w:rsid w:val="007C24D5"/>
    <w:rsid w:val="007F2ED1"/>
    <w:rsid w:val="00807C74"/>
    <w:rsid w:val="0087018F"/>
    <w:rsid w:val="008914DC"/>
    <w:rsid w:val="008A504A"/>
    <w:rsid w:val="008B4C68"/>
    <w:rsid w:val="008D6587"/>
    <w:rsid w:val="008E4DFF"/>
    <w:rsid w:val="009364FD"/>
    <w:rsid w:val="00953E44"/>
    <w:rsid w:val="00972F2B"/>
    <w:rsid w:val="00993FFF"/>
    <w:rsid w:val="009F622F"/>
    <w:rsid w:val="00A026ED"/>
    <w:rsid w:val="00A61F74"/>
    <w:rsid w:val="00A75CE7"/>
    <w:rsid w:val="00AA7108"/>
    <w:rsid w:val="00AB5454"/>
    <w:rsid w:val="00B40D82"/>
    <w:rsid w:val="00B445EC"/>
    <w:rsid w:val="00B92045"/>
    <w:rsid w:val="00B97B39"/>
    <w:rsid w:val="00BB0CDE"/>
    <w:rsid w:val="00BB316B"/>
    <w:rsid w:val="00BE203F"/>
    <w:rsid w:val="00C0445B"/>
    <w:rsid w:val="00C170FA"/>
    <w:rsid w:val="00C36275"/>
    <w:rsid w:val="00C4071D"/>
    <w:rsid w:val="00C45159"/>
    <w:rsid w:val="00C70C42"/>
    <w:rsid w:val="00C72AD1"/>
    <w:rsid w:val="00C7531F"/>
    <w:rsid w:val="00C819F0"/>
    <w:rsid w:val="00C930A6"/>
    <w:rsid w:val="00C96687"/>
    <w:rsid w:val="00CA0F1E"/>
    <w:rsid w:val="00CF346E"/>
    <w:rsid w:val="00D23741"/>
    <w:rsid w:val="00D61E06"/>
    <w:rsid w:val="00D75006"/>
    <w:rsid w:val="00D91491"/>
    <w:rsid w:val="00DA6203"/>
    <w:rsid w:val="00DD4F42"/>
    <w:rsid w:val="00DF4810"/>
    <w:rsid w:val="00E0385B"/>
    <w:rsid w:val="00E234D7"/>
    <w:rsid w:val="00E76136"/>
    <w:rsid w:val="00E80BAE"/>
    <w:rsid w:val="00EA450A"/>
    <w:rsid w:val="00EA600F"/>
    <w:rsid w:val="00EA7281"/>
    <w:rsid w:val="00ED76BF"/>
    <w:rsid w:val="00EF72DD"/>
    <w:rsid w:val="00F163AC"/>
    <w:rsid w:val="00F71E85"/>
    <w:rsid w:val="00F81766"/>
    <w:rsid w:val="00FA243A"/>
    <w:rsid w:val="00FD53D4"/>
    <w:rsid w:val="00FE11A2"/>
    <w:rsid w:val="00FF4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fillcolor="white">
      <v:fill color="whit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03F"/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26E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26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BE203F"/>
    <w:pPr>
      <w:keepNext/>
      <w:spacing w:before="360"/>
      <w:ind w:left="-40" w:firstLine="11"/>
      <w:outlineLvl w:val="2"/>
    </w:pPr>
  </w:style>
  <w:style w:type="paragraph" w:styleId="Titolo5">
    <w:name w:val="heading 5"/>
    <w:basedOn w:val="Normale"/>
    <w:next w:val="Normale"/>
    <w:qFormat/>
    <w:rsid w:val="00BE203F"/>
    <w:pPr>
      <w:keepNext/>
      <w:outlineLvl w:val="4"/>
    </w:pPr>
    <w:rPr>
      <w:rFonts w:ascii="Monotype Corsiva" w:hAnsi="Monotype Corsiva"/>
      <w:b/>
      <w:bCs/>
      <w:color w:val="993366"/>
      <w:sz w:val="28"/>
    </w:rPr>
  </w:style>
  <w:style w:type="paragraph" w:styleId="Titolo6">
    <w:name w:val="heading 6"/>
    <w:basedOn w:val="Normale"/>
    <w:next w:val="Normale"/>
    <w:link w:val="Titolo6Carattere"/>
    <w:qFormat/>
    <w:rsid w:val="00203300"/>
    <w:pPr>
      <w:keepNext/>
      <w:jc w:val="center"/>
      <w:outlineLvl w:val="5"/>
    </w:pPr>
    <w:rPr>
      <w:rFonts w:ascii="Univers" w:hAnsi="Univers"/>
      <w:i/>
      <w:sz w:val="22"/>
      <w:szCs w:val="24"/>
    </w:rPr>
  </w:style>
  <w:style w:type="paragraph" w:styleId="Titolo7">
    <w:name w:val="heading 7"/>
    <w:basedOn w:val="Normale"/>
    <w:next w:val="Normale"/>
    <w:qFormat/>
    <w:rsid w:val="00BE203F"/>
    <w:pPr>
      <w:keepNext/>
      <w:ind w:firstLine="5245"/>
      <w:jc w:val="center"/>
      <w:outlineLvl w:val="6"/>
    </w:pPr>
    <w:rPr>
      <w:rFonts w:cs="Arial"/>
    </w:rPr>
  </w:style>
  <w:style w:type="paragraph" w:styleId="Titolo8">
    <w:name w:val="heading 8"/>
    <w:basedOn w:val="Normale"/>
    <w:next w:val="Normale"/>
    <w:qFormat/>
    <w:rsid w:val="00BE203F"/>
    <w:pPr>
      <w:keepNext/>
      <w:ind w:firstLine="567"/>
      <w:jc w:val="both"/>
      <w:outlineLvl w:val="7"/>
    </w:pPr>
    <w:rPr>
      <w:rFonts w:cs="Arial"/>
    </w:rPr>
  </w:style>
  <w:style w:type="paragraph" w:styleId="Titolo9">
    <w:name w:val="heading 9"/>
    <w:basedOn w:val="Normale"/>
    <w:next w:val="Normale"/>
    <w:qFormat/>
    <w:rsid w:val="00BE203F"/>
    <w:pPr>
      <w:keepNext/>
      <w:jc w:val="both"/>
      <w:outlineLvl w:val="8"/>
    </w:pPr>
    <w:rPr>
      <w:rFonts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BE203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203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BE203F"/>
  </w:style>
  <w:style w:type="character" w:styleId="Collegamentoipertestuale">
    <w:name w:val="Hyperlink"/>
    <w:semiHidden/>
    <w:rsid w:val="00BE203F"/>
    <w:rPr>
      <w:color w:val="0000FF"/>
      <w:u w:val="single"/>
    </w:rPr>
  </w:style>
  <w:style w:type="character" w:styleId="Collegamentovisitato">
    <w:name w:val="FollowedHyperlink"/>
    <w:semiHidden/>
    <w:rsid w:val="00BE203F"/>
    <w:rPr>
      <w:color w:val="800080"/>
      <w:u w:val="single"/>
    </w:rPr>
  </w:style>
  <w:style w:type="paragraph" w:customStyle="1" w:styleId="Corpotesto1">
    <w:name w:val="Corpo testo1"/>
    <w:basedOn w:val="Normale"/>
    <w:semiHidden/>
    <w:rsid w:val="00BE203F"/>
    <w:pPr>
      <w:jc w:val="both"/>
    </w:pPr>
    <w:rPr>
      <w:rFonts w:cs="Arial"/>
      <w:bCs/>
      <w:sz w:val="22"/>
      <w:szCs w:val="32"/>
    </w:rPr>
  </w:style>
  <w:style w:type="paragraph" w:styleId="Corpodeltesto2">
    <w:name w:val="Body Text 2"/>
    <w:basedOn w:val="Normale"/>
    <w:semiHidden/>
    <w:rsid w:val="00BE203F"/>
    <w:pPr>
      <w:jc w:val="both"/>
    </w:pPr>
    <w:rPr>
      <w:rFonts w:cs="Arial"/>
      <w:bCs/>
      <w:szCs w:val="32"/>
    </w:rPr>
  </w:style>
  <w:style w:type="paragraph" w:styleId="Rientrocorpodeltesto">
    <w:name w:val="Body Text Indent"/>
    <w:basedOn w:val="Normale"/>
    <w:semiHidden/>
    <w:rsid w:val="00BE203F"/>
    <w:pPr>
      <w:ind w:left="567"/>
      <w:jc w:val="both"/>
    </w:pPr>
    <w:rPr>
      <w:sz w:val="23"/>
    </w:rPr>
  </w:style>
  <w:style w:type="paragraph" w:customStyle="1" w:styleId="Blockquote">
    <w:name w:val="Blockquote"/>
    <w:basedOn w:val="Normale"/>
    <w:rsid w:val="00BE203F"/>
    <w:pPr>
      <w:spacing w:before="100" w:after="100"/>
      <w:ind w:left="360" w:right="360"/>
    </w:pPr>
    <w:rPr>
      <w:rFonts w:ascii="Times New Roman" w:hAnsi="Times New Roman"/>
      <w:snapToGrid w:val="0"/>
    </w:rPr>
  </w:style>
  <w:style w:type="paragraph" w:styleId="Testodelblocco">
    <w:name w:val="Block Text"/>
    <w:basedOn w:val="Normale"/>
    <w:semiHidden/>
    <w:rsid w:val="00BE203F"/>
    <w:pPr>
      <w:ind w:left="96" w:right="96"/>
    </w:pPr>
    <w:rPr>
      <w:rFonts w:ascii="Times New Roman" w:hAnsi="Times New Roman"/>
    </w:rPr>
  </w:style>
  <w:style w:type="paragraph" w:styleId="Corpodeltesto3">
    <w:name w:val="Body Text 3"/>
    <w:basedOn w:val="Normale"/>
    <w:semiHidden/>
    <w:rsid w:val="00BE203F"/>
    <w:rPr>
      <w:rFonts w:cs="Arial"/>
    </w:rPr>
  </w:style>
  <w:style w:type="paragraph" w:styleId="NormaleWeb">
    <w:name w:val="Normal (Web)"/>
    <w:basedOn w:val="Normale"/>
    <w:uiPriority w:val="99"/>
    <w:semiHidden/>
    <w:rsid w:val="00BE203F"/>
    <w:pPr>
      <w:spacing w:after="360"/>
    </w:pPr>
    <w:rPr>
      <w:rFonts w:ascii="Arial Unicode MS" w:eastAsia="Arial Unicode MS" w:hAnsi="Arial Unicode MS" w:cs="Arial Unicode MS"/>
      <w:szCs w:val="24"/>
    </w:rPr>
  </w:style>
  <w:style w:type="paragraph" w:customStyle="1" w:styleId="xl55">
    <w:name w:val="xl55"/>
    <w:basedOn w:val="Normale"/>
    <w:rsid w:val="00BE203F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styleId="Sottotitolo">
    <w:name w:val="Subtitle"/>
    <w:basedOn w:val="Normale"/>
    <w:link w:val="SottotitoloCarattere"/>
    <w:qFormat/>
    <w:rsid w:val="00BE203F"/>
    <w:rPr>
      <w:b/>
      <w:bCs/>
      <w:lang w:eastAsia="de-DE"/>
    </w:rPr>
  </w:style>
  <w:style w:type="character" w:customStyle="1" w:styleId="Titolo1Carattere">
    <w:name w:val="Titolo 1 Carattere"/>
    <w:link w:val="Titolo1"/>
    <w:uiPriority w:val="9"/>
    <w:rsid w:val="00A026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A026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stazioneCarattere">
    <w:name w:val="Intestazione Carattere"/>
    <w:link w:val="Intestazione"/>
    <w:semiHidden/>
    <w:rsid w:val="00A026ED"/>
    <w:rPr>
      <w:rFonts w:ascii="Arial" w:hAnsi="Arial"/>
      <w:sz w:val="24"/>
    </w:rPr>
  </w:style>
  <w:style w:type="character" w:customStyle="1" w:styleId="SottotitoloCarattere">
    <w:name w:val="Sottotitolo Carattere"/>
    <w:link w:val="Sottotitolo"/>
    <w:rsid w:val="00A026ED"/>
    <w:rPr>
      <w:rFonts w:ascii="Arial" w:hAnsi="Arial"/>
      <w:b/>
      <w:bCs/>
      <w:sz w:val="24"/>
      <w:lang w:eastAsia="de-DE"/>
    </w:rPr>
  </w:style>
  <w:style w:type="table" w:styleId="Grigliatabella">
    <w:name w:val="Table Grid"/>
    <w:basedOn w:val="Tabellanormale"/>
    <w:uiPriority w:val="59"/>
    <w:rsid w:val="001A58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4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46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3FFF"/>
    <w:rPr>
      <w:rFonts w:ascii="Arial" w:hAnsi="Arial"/>
      <w:sz w:val="24"/>
    </w:rPr>
  </w:style>
  <w:style w:type="character" w:customStyle="1" w:styleId="Titolo6Carattere">
    <w:name w:val="Titolo 6 Carattere"/>
    <w:basedOn w:val="Carpredefinitoparagrafo"/>
    <w:link w:val="Titolo6"/>
    <w:rsid w:val="00203300"/>
    <w:rPr>
      <w:rFonts w:ascii="Univers" w:hAnsi="Univers"/>
      <w:i/>
      <w:sz w:val="22"/>
      <w:szCs w:val="24"/>
    </w:rPr>
  </w:style>
  <w:style w:type="paragraph" w:styleId="Corpodeltesto">
    <w:name w:val="Body Text"/>
    <w:basedOn w:val="Normale"/>
    <w:link w:val="CorpodeltestoCarattere"/>
    <w:rsid w:val="00203300"/>
    <w:rPr>
      <w:rFonts w:cs="Arial"/>
      <w:sz w:val="16"/>
      <w:szCs w:val="24"/>
      <w:lang w:val="en-GB"/>
    </w:rPr>
  </w:style>
  <w:style w:type="character" w:customStyle="1" w:styleId="CorpodeltestoCarattere">
    <w:name w:val="Corpo del testo Carattere"/>
    <w:basedOn w:val="Carpredefinitoparagrafo"/>
    <w:link w:val="Corpodeltesto"/>
    <w:rsid w:val="00203300"/>
    <w:rPr>
      <w:rFonts w:ascii="Arial" w:hAnsi="Arial" w:cs="Arial"/>
      <w:sz w:val="16"/>
      <w:szCs w:val="24"/>
      <w:lang w:val="en-GB"/>
    </w:rPr>
  </w:style>
  <w:style w:type="character" w:styleId="Enfasicorsivo">
    <w:name w:val="Emphasis"/>
    <w:basedOn w:val="Carpredefinitoparagrafo"/>
    <w:uiPriority w:val="20"/>
    <w:qFormat/>
    <w:rsid w:val="00DA6203"/>
    <w:rPr>
      <w:i/>
      <w:iCs/>
    </w:rPr>
  </w:style>
  <w:style w:type="character" w:customStyle="1" w:styleId="apple-converted-space">
    <w:name w:val="apple-converted-space"/>
    <w:basedOn w:val="Carpredefinitoparagrafo"/>
    <w:rsid w:val="00DA6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tiff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sile\Desktop\LetteraAries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492D0-FF52-430A-B88D-E37DDF146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LetteraAries</Template>
  <TotalTime>1</TotalTime>
  <Pages>1</Pages>
  <Words>176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PROT. –––––</vt:lpstr>
    </vt:vector>
  </TitlesOfParts>
  <Company>Hewlett-Packard Company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PROT. –––––</dc:title>
  <dc:creator>Basile</dc:creator>
  <cp:lastModifiedBy>Unione</cp:lastModifiedBy>
  <cp:revision>3</cp:revision>
  <cp:lastPrinted>2012-11-16T15:37:00Z</cp:lastPrinted>
  <dcterms:created xsi:type="dcterms:W3CDTF">2012-11-19T13:10:00Z</dcterms:created>
  <dcterms:modified xsi:type="dcterms:W3CDTF">2012-11-19T13:11:00Z</dcterms:modified>
</cp:coreProperties>
</file>