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2C1" w:rsidRDefault="009C72C1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/>
          <w:iCs/>
          <w:color w:val="000000"/>
          <w:sz w:val="20"/>
          <w:szCs w:val="20"/>
        </w:rPr>
      </w:pPr>
      <w:r w:rsidRPr="009C72C1">
        <w:rPr>
          <w:rFonts w:ascii="Verdana" w:hAnsi="Verdana" w:cs="Verdana"/>
          <w:i/>
          <w:iCs/>
          <w:color w:val="000000"/>
          <w:sz w:val="20"/>
          <w:szCs w:val="20"/>
        </w:rPr>
        <w:drawing>
          <wp:inline distT="0" distB="0" distL="0" distR="0">
            <wp:extent cx="2057400" cy="808038"/>
            <wp:effectExtent l="1905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08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2C1" w:rsidRDefault="009C72C1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/>
          <w:iCs/>
          <w:color w:val="000000"/>
          <w:sz w:val="20"/>
          <w:szCs w:val="20"/>
        </w:rPr>
      </w:pP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/>
          <w:iCs/>
          <w:color w:val="000000"/>
          <w:sz w:val="20"/>
          <w:szCs w:val="20"/>
        </w:rPr>
      </w:pPr>
      <w:r>
        <w:rPr>
          <w:rFonts w:ascii="Verdana" w:hAnsi="Verdana" w:cs="Verdana"/>
          <w:i/>
          <w:iCs/>
          <w:color w:val="000000"/>
          <w:sz w:val="20"/>
          <w:szCs w:val="20"/>
        </w:rPr>
        <w:t>A tutti gli associati CONFINDUSTRIA Orienta propone servizi vantaggiosi per una gestione a 360° delle risorse umane:</w:t>
      </w: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/>
          <w:iCs/>
          <w:color w:val="000000"/>
          <w:sz w:val="20"/>
          <w:szCs w:val="20"/>
        </w:rPr>
      </w:pP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SOMMINISTRAZIONE</w:t>
      </w: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  <w:r>
        <w:rPr>
          <w:rFonts w:ascii="Verdana" w:hAnsi="Verdana" w:cs="Verdana"/>
          <w:color w:val="000000"/>
          <w:sz w:val="20"/>
          <w:szCs w:val="20"/>
        </w:rPr>
        <w:t>viene garantita u</w:t>
      </w:r>
      <w:r w:rsidR="002A3B01">
        <w:rPr>
          <w:rFonts w:ascii="Verdana" w:hAnsi="Verdana" w:cs="Verdana"/>
          <w:color w:val="000000"/>
          <w:sz w:val="20"/>
          <w:szCs w:val="20"/>
        </w:rPr>
        <w:t>na condizione di miglior favore:</w:t>
      </w:r>
      <w:r>
        <w:rPr>
          <w:rFonts w:ascii="Verdana" w:hAnsi="Verdana" w:cs="Verdana"/>
          <w:color w:val="000000"/>
          <w:sz w:val="20"/>
          <w:szCs w:val="20"/>
        </w:rPr>
        <w:t xml:space="preserve"> su tutti i somministrati uno </w:t>
      </w:r>
      <w:r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sconto del 20% sul margine standard applicato nel calcolo del costo orario.</w:t>
      </w: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SOMMINISTRAZIONE APPRENDISTI</w:t>
      </w: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grazie alle nuove normative del lavoro Orienta seleziona e assume personale con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contratto di apprendistato in staff leasing </w:t>
      </w:r>
      <w:r>
        <w:rPr>
          <w:rFonts w:ascii="Verdana" w:hAnsi="Verdana" w:cs="Verdana"/>
          <w:color w:val="000000"/>
          <w:sz w:val="20"/>
          <w:szCs w:val="20"/>
        </w:rPr>
        <w:t xml:space="preserve"> garantendo uno </w:t>
      </w:r>
      <w:r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sconto sul markup applicato del 25%.</w:t>
      </w: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SELEZIONI PERMANENT</w:t>
      </w: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è riservata una condizione di miglior favore, applicando sulle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selezioni permanenti</w:t>
      </w:r>
      <w:r>
        <w:rPr>
          <w:rFonts w:ascii="Verdana" w:hAnsi="Verdana" w:cs="Verdana"/>
          <w:color w:val="000000"/>
          <w:sz w:val="20"/>
          <w:szCs w:val="20"/>
        </w:rPr>
        <w:t xml:space="preserve"> uno </w:t>
      </w:r>
      <w:r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sconto del 20%  sulle tariffe standard.</w:t>
      </w: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OUTPLACEMENT / </w:t>
      </w:r>
      <w:proofErr w:type="spellStart"/>
      <w:r w:rsidR="00FC4784">
        <w:rPr>
          <w:rFonts w:ascii="Verdana" w:hAnsi="Verdana" w:cs="Verdana"/>
          <w:b/>
          <w:bCs/>
          <w:color w:val="000000"/>
          <w:sz w:val="20"/>
          <w:szCs w:val="20"/>
        </w:rPr>
        <w:t>Re-Employability</w:t>
      </w:r>
      <w:proofErr w:type="spellEnd"/>
      <w:r w:rsidR="00FC4784">
        <w:rPr>
          <w:rFonts w:ascii="Verdana" w:hAnsi="Verdana" w:cs="Verdana"/>
          <w:b/>
          <w:bCs/>
          <w:color w:val="000000"/>
          <w:sz w:val="20"/>
          <w:szCs w:val="20"/>
        </w:rPr>
        <w:t xml:space="preserve"> degli esuberi</w:t>
      </w: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  <w:r>
        <w:rPr>
          <w:rFonts w:ascii="Verdana" w:hAnsi="Verdana" w:cs="Verdana"/>
          <w:color w:val="000000"/>
          <w:sz w:val="20"/>
          <w:szCs w:val="20"/>
        </w:rPr>
        <w:t>il servizio di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outplacement supporta le aziende nella gestione </w:t>
      </w:r>
      <w:r w:rsidR="002A3B01">
        <w:rPr>
          <w:rFonts w:ascii="Verdana" w:hAnsi="Verdana" w:cs="Verdana"/>
          <w:color w:val="000000"/>
          <w:sz w:val="20"/>
          <w:szCs w:val="20"/>
        </w:rPr>
        <w:t>degli esuberi</w:t>
      </w:r>
      <w:r>
        <w:rPr>
          <w:rFonts w:ascii="Verdana" w:hAnsi="Verdana" w:cs="Verdana"/>
          <w:color w:val="000000"/>
          <w:sz w:val="20"/>
          <w:szCs w:val="20"/>
        </w:rPr>
        <w:t xml:space="preserve">; </w:t>
      </w:r>
      <w:r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a tutti gli associati uno sconto del 20% sulla miglior tariffa .</w:t>
      </w: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FORMAZIONE</w:t>
      </w:r>
    </w:p>
    <w:p w:rsidR="00B05F29" w:rsidRDefault="00FC4784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 tutti gli associati possibilità di avere formazione gratuita </w:t>
      </w:r>
      <w:r w:rsidR="00B05F29">
        <w:rPr>
          <w:rFonts w:ascii="Verdana" w:hAnsi="Verdana" w:cs="Verdana"/>
          <w:color w:val="000000"/>
          <w:sz w:val="20"/>
          <w:szCs w:val="20"/>
        </w:rPr>
        <w:t>con la divisione Orienta Formazione.</w:t>
      </w: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HR CONSULTING</w:t>
      </w: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servizio di consulenza specifica</w:t>
      </w:r>
      <w:r w:rsidR="00FC4784">
        <w:rPr>
          <w:rFonts w:ascii="Verdana" w:hAnsi="Verdana" w:cs="Verdana"/>
          <w:color w:val="000000"/>
          <w:sz w:val="20"/>
          <w:szCs w:val="20"/>
        </w:rPr>
        <w:t xml:space="preserve"> con la divisione HR </w:t>
      </w:r>
      <w:proofErr w:type="spellStart"/>
      <w:r w:rsidR="00FC4784">
        <w:rPr>
          <w:rFonts w:ascii="Verdana" w:hAnsi="Verdana" w:cs="Verdana"/>
          <w:color w:val="000000"/>
          <w:sz w:val="20"/>
          <w:szCs w:val="20"/>
        </w:rPr>
        <w:t>Consulting</w:t>
      </w:r>
      <w:proofErr w:type="spellEnd"/>
      <w:r w:rsidR="00FC4784">
        <w:rPr>
          <w:rFonts w:ascii="Verdana" w:hAnsi="Verdana" w:cs="Verdana"/>
          <w:color w:val="000000"/>
          <w:sz w:val="20"/>
          <w:szCs w:val="20"/>
        </w:rPr>
        <w:t xml:space="preserve"> garantendo uno sconto del 20% </w:t>
      </w: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B05F29" w:rsidRDefault="00B05F29" w:rsidP="00B05F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OUTSOURCING PAGHE E GESTIONE  DEL PERSONALE </w:t>
      </w:r>
    </w:p>
    <w:p w:rsidR="00EF61CF" w:rsidRDefault="00B05F29" w:rsidP="00B05F29">
      <w:r>
        <w:rPr>
          <w:rFonts w:ascii="Verdana" w:hAnsi="Verdana" w:cs="Verdana"/>
          <w:color w:val="000000"/>
          <w:sz w:val="20"/>
          <w:szCs w:val="20"/>
        </w:rPr>
        <w:t>consente di delegare completamente in outsourcing il servizio di gestione delle paghe e delle procedure interne di  gestione del personale.</w:t>
      </w:r>
      <w:r w:rsidR="00FC4784">
        <w:rPr>
          <w:rFonts w:ascii="Verdana" w:hAnsi="Verdana" w:cs="Verdana"/>
          <w:color w:val="000000"/>
          <w:sz w:val="20"/>
          <w:szCs w:val="20"/>
        </w:rPr>
        <w:t xml:space="preserve"> Agli associati la </w:t>
      </w:r>
      <w:proofErr w:type="spellStart"/>
      <w:r w:rsidR="00FC4784">
        <w:rPr>
          <w:rFonts w:ascii="Verdana" w:hAnsi="Verdana" w:cs="Verdana"/>
          <w:color w:val="000000"/>
          <w:sz w:val="20"/>
          <w:szCs w:val="20"/>
        </w:rPr>
        <w:t>scontistica</w:t>
      </w:r>
      <w:proofErr w:type="spellEnd"/>
      <w:r w:rsidR="00FC4784">
        <w:rPr>
          <w:rFonts w:ascii="Verdana" w:hAnsi="Verdana" w:cs="Verdana"/>
          <w:color w:val="000000"/>
          <w:sz w:val="20"/>
          <w:szCs w:val="20"/>
        </w:rPr>
        <w:t xml:space="preserve"> applicata è del 20% rispetto ai prezzi applicati.</w:t>
      </w:r>
    </w:p>
    <w:sectPr w:rsidR="00EF61CF" w:rsidSect="00EF61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B05F29"/>
    <w:rsid w:val="002A3B01"/>
    <w:rsid w:val="0035557D"/>
    <w:rsid w:val="003E2A63"/>
    <w:rsid w:val="0045687F"/>
    <w:rsid w:val="00660D65"/>
    <w:rsid w:val="009C72C1"/>
    <w:rsid w:val="00A76550"/>
    <w:rsid w:val="00B05F29"/>
    <w:rsid w:val="00C7426A"/>
    <w:rsid w:val="00EF61CF"/>
    <w:rsid w:val="00FC4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6550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7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7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MCarvisiglia</dc:creator>
  <cp:lastModifiedBy>MCarvisiglia</cp:lastModifiedBy>
  <cp:revision>2</cp:revision>
  <cp:lastPrinted>2014-03-24T12:51:00Z</cp:lastPrinted>
  <dcterms:created xsi:type="dcterms:W3CDTF">2014-03-24T14:54:00Z</dcterms:created>
  <dcterms:modified xsi:type="dcterms:W3CDTF">2014-03-24T14:54:00Z</dcterms:modified>
</cp:coreProperties>
</file>