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2ED" w:rsidRDefault="00743F5F" w:rsidP="000712ED">
      <w:pPr>
        <w:spacing w:after="0" w:line="240" w:lineRule="auto"/>
        <w:jc w:val="both"/>
        <w:rPr>
          <w:rFonts w:ascii="Tahoma" w:eastAsia="Times New Roman" w:hAnsi="Tahoma" w:cs="Tahoma"/>
          <w:sz w:val="28"/>
          <w:szCs w:val="28"/>
          <w:lang w:eastAsia="it-IT"/>
        </w:rPr>
      </w:pPr>
      <w:r>
        <w:rPr>
          <w:noProof/>
          <w:lang w:eastAsia="it-IT"/>
        </w:rPr>
        <w:drawing>
          <wp:inline distT="0" distB="0" distL="0" distR="0" wp14:anchorId="14FA06A5" wp14:editId="1BE758BB">
            <wp:extent cx="6120130" cy="1174115"/>
            <wp:effectExtent l="0" t="0" r="0" b="698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174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12ED" w:rsidRPr="001F6049" w:rsidRDefault="000712ED" w:rsidP="000712ED">
      <w:pPr>
        <w:spacing w:after="0" w:line="240" w:lineRule="auto"/>
        <w:rPr>
          <w:rFonts w:ascii="Tahoma" w:eastAsia="Times New Roman" w:hAnsi="Tahoma" w:cs="Tahoma"/>
          <w:b/>
          <w:sz w:val="24"/>
          <w:szCs w:val="24"/>
          <w:lang w:eastAsia="it-IT"/>
        </w:rPr>
      </w:pPr>
      <w:r w:rsidRPr="001F6049">
        <w:rPr>
          <w:rFonts w:ascii="Tahoma" w:hAnsi="Tahoma" w:cs="Tahoma"/>
          <w:b/>
          <w:bCs/>
          <w:sz w:val="24"/>
          <w:szCs w:val="24"/>
          <w:lang w:eastAsia="it-IT"/>
        </w:rPr>
        <w:t>INVITO STAMPA</w:t>
      </w:r>
      <w:r w:rsidRPr="001F6049">
        <w:rPr>
          <w:rFonts w:ascii="Tahoma" w:eastAsia="Times New Roman" w:hAnsi="Tahoma" w:cs="Tahoma"/>
          <w:b/>
          <w:sz w:val="24"/>
          <w:szCs w:val="24"/>
          <w:lang w:eastAsia="it-IT"/>
        </w:rPr>
        <w:t xml:space="preserve"> </w:t>
      </w:r>
      <w:r w:rsidRPr="001F6049">
        <w:rPr>
          <w:rFonts w:ascii="Tahoma" w:eastAsia="Times New Roman" w:hAnsi="Tahoma" w:cs="Tahoma"/>
          <w:b/>
          <w:sz w:val="24"/>
          <w:szCs w:val="24"/>
          <w:lang w:eastAsia="it-IT"/>
        </w:rPr>
        <w:tab/>
      </w:r>
      <w:r w:rsidRPr="001F6049">
        <w:rPr>
          <w:rFonts w:ascii="Tahoma" w:eastAsia="Times New Roman" w:hAnsi="Tahoma" w:cs="Tahoma"/>
          <w:b/>
          <w:sz w:val="24"/>
          <w:szCs w:val="24"/>
          <w:lang w:eastAsia="it-IT"/>
        </w:rPr>
        <w:tab/>
      </w:r>
      <w:r w:rsidRPr="001F6049">
        <w:rPr>
          <w:rFonts w:ascii="Tahoma" w:eastAsia="Times New Roman" w:hAnsi="Tahoma" w:cs="Tahoma"/>
          <w:b/>
          <w:sz w:val="24"/>
          <w:szCs w:val="24"/>
          <w:lang w:eastAsia="it-IT"/>
        </w:rPr>
        <w:tab/>
      </w:r>
      <w:r w:rsidRPr="001F6049">
        <w:rPr>
          <w:rFonts w:ascii="Tahoma" w:eastAsia="Times New Roman" w:hAnsi="Tahoma" w:cs="Tahoma"/>
          <w:b/>
          <w:sz w:val="24"/>
          <w:szCs w:val="24"/>
          <w:lang w:eastAsia="it-IT"/>
        </w:rPr>
        <w:tab/>
      </w:r>
    </w:p>
    <w:p w:rsidR="000712ED" w:rsidRPr="003668F7" w:rsidRDefault="00FD175B" w:rsidP="003668F7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it-IT"/>
        </w:rPr>
      </w:pPr>
      <w:r>
        <w:rPr>
          <w:rFonts w:ascii="Tahoma" w:eastAsia="Times New Roman" w:hAnsi="Tahoma" w:cs="Tahoma"/>
          <w:sz w:val="24"/>
          <w:szCs w:val="24"/>
          <w:lang w:eastAsia="it-IT"/>
        </w:rPr>
        <w:t>Roma,</w:t>
      </w:r>
      <w:r w:rsidR="003F4E0B">
        <w:rPr>
          <w:rFonts w:ascii="Tahoma" w:eastAsia="Times New Roman" w:hAnsi="Tahoma" w:cs="Tahoma"/>
          <w:sz w:val="24"/>
          <w:szCs w:val="24"/>
          <w:lang w:eastAsia="it-IT"/>
        </w:rPr>
        <w:t xml:space="preserve"> </w:t>
      </w:r>
      <w:bookmarkStart w:id="0" w:name="_GoBack"/>
      <w:bookmarkEnd w:id="0"/>
      <w:r w:rsidR="003F4E0B">
        <w:rPr>
          <w:rFonts w:ascii="Tahoma" w:eastAsia="Times New Roman" w:hAnsi="Tahoma" w:cs="Tahoma"/>
          <w:sz w:val="24"/>
          <w:szCs w:val="24"/>
          <w:lang w:eastAsia="it-IT"/>
        </w:rPr>
        <w:t>8</w:t>
      </w:r>
      <w:r w:rsidR="003668F7">
        <w:rPr>
          <w:rFonts w:ascii="Tahoma" w:eastAsia="Times New Roman" w:hAnsi="Tahoma" w:cs="Tahoma"/>
          <w:sz w:val="24"/>
          <w:szCs w:val="24"/>
          <w:lang w:eastAsia="it-IT"/>
        </w:rPr>
        <w:t xml:space="preserve"> settembre </w:t>
      </w:r>
      <w:r w:rsidR="0036552A" w:rsidRPr="001F6049">
        <w:rPr>
          <w:rFonts w:ascii="Tahoma" w:eastAsia="Times New Roman" w:hAnsi="Tahoma" w:cs="Tahoma"/>
          <w:sz w:val="24"/>
          <w:szCs w:val="24"/>
          <w:lang w:eastAsia="it-IT"/>
        </w:rPr>
        <w:t>2017</w:t>
      </w:r>
    </w:p>
    <w:p w:rsidR="00FD175B" w:rsidRDefault="00FD175B" w:rsidP="000712ED">
      <w:pPr>
        <w:jc w:val="center"/>
        <w:rPr>
          <w:rFonts w:ascii="Tahoma" w:hAnsi="Tahoma" w:cs="Tahoma"/>
          <w:b/>
          <w:bCs/>
          <w:sz w:val="24"/>
          <w:szCs w:val="24"/>
          <w:lang w:eastAsia="it-IT"/>
        </w:rPr>
      </w:pPr>
    </w:p>
    <w:p w:rsidR="00743F5F" w:rsidRPr="001F6049" w:rsidRDefault="00743F5F" w:rsidP="000712ED">
      <w:pPr>
        <w:jc w:val="center"/>
        <w:rPr>
          <w:rFonts w:ascii="Tahoma" w:hAnsi="Tahoma" w:cs="Tahoma"/>
          <w:b/>
          <w:bCs/>
          <w:sz w:val="24"/>
          <w:szCs w:val="24"/>
          <w:lang w:eastAsia="it-IT"/>
        </w:rPr>
      </w:pPr>
    </w:p>
    <w:p w:rsidR="00E91C06" w:rsidRPr="001F6049" w:rsidRDefault="00FD175B" w:rsidP="00E91C06">
      <w:pPr>
        <w:spacing w:line="240" w:lineRule="auto"/>
        <w:jc w:val="center"/>
        <w:rPr>
          <w:rFonts w:ascii="Tahoma" w:hAnsi="Tahoma" w:cs="Tahoma"/>
          <w:b/>
          <w:bCs/>
          <w:sz w:val="28"/>
          <w:szCs w:val="24"/>
          <w:lang w:eastAsia="it-IT"/>
        </w:rPr>
      </w:pPr>
      <w:r>
        <w:rPr>
          <w:rFonts w:ascii="Tahoma" w:hAnsi="Tahoma" w:cs="Tahoma"/>
          <w:b/>
          <w:bCs/>
          <w:sz w:val="28"/>
          <w:szCs w:val="24"/>
          <w:lang w:eastAsia="it-IT"/>
        </w:rPr>
        <w:t>FORUM DELLE IMPRESE FAMILIARI FRANCIA-ITALIA</w:t>
      </w:r>
    </w:p>
    <w:p w:rsidR="004A61FE" w:rsidRPr="001F6049" w:rsidRDefault="00FD175B" w:rsidP="004A61FE">
      <w:pPr>
        <w:spacing w:after="0" w:line="240" w:lineRule="auto"/>
        <w:jc w:val="center"/>
        <w:rPr>
          <w:rFonts w:ascii="Tahoma" w:hAnsi="Tahoma" w:cs="Tahoma"/>
          <w:bCs/>
          <w:sz w:val="24"/>
          <w:szCs w:val="24"/>
          <w:u w:val="single"/>
          <w:lang w:eastAsia="it-IT"/>
        </w:rPr>
      </w:pPr>
      <w:r>
        <w:rPr>
          <w:rFonts w:ascii="Tahoma" w:hAnsi="Tahoma" w:cs="Tahoma"/>
          <w:bCs/>
          <w:sz w:val="24"/>
          <w:szCs w:val="24"/>
          <w:u w:val="single"/>
          <w:lang w:eastAsia="it-IT"/>
        </w:rPr>
        <w:t>Lunedì 11 settembre</w:t>
      </w:r>
      <w:r w:rsidR="00D95D54" w:rsidRPr="001F6049">
        <w:rPr>
          <w:rFonts w:ascii="Tahoma" w:hAnsi="Tahoma" w:cs="Tahoma"/>
          <w:bCs/>
          <w:sz w:val="24"/>
          <w:szCs w:val="24"/>
          <w:u w:val="single"/>
          <w:lang w:eastAsia="it-IT"/>
        </w:rPr>
        <w:t xml:space="preserve"> ore </w:t>
      </w:r>
      <w:r w:rsidR="00FE7C43" w:rsidRPr="001F6049">
        <w:rPr>
          <w:rFonts w:ascii="Tahoma" w:hAnsi="Tahoma" w:cs="Tahoma"/>
          <w:bCs/>
          <w:sz w:val="24"/>
          <w:szCs w:val="24"/>
          <w:u w:val="single"/>
          <w:lang w:eastAsia="it-IT"/>
        </w:rPr>
        <w:t>1</w:t>
      </w:r>
      <w:r>
        <w:rPr>
          <w:rFonts w:ascii="Tahoma" w:hAnsi="Tahoma" w:cs="Tahoma"/>
          <w:bCs/>
          <w:sz w:val="24"/>
          <w:szCs w:val="24"/>
          <w:u w:val="single"/>
          <w:lang w:eastAsia="it-IT"/>
        </w:rPr>
        <w:t>4</w:t>
      </w:r>
      <w:r w:rsidR="004A61FE" w:rsidRPr="001F6049">
        <w:rPr>
          <w:rFonts w:ascii="Tahoma" w:hAnsi="Tahoma" w:cs="Tahoma"/>
          <w:bCs/>
          <w:sz w:val="24"/>
          <w:szCs w:val="24"/>
          <w:u w:val="single"/>
          <w:lang w:eastAsia="it-IT"/>
        </w:rPr>
        <w:t>.00 a R</w:t>
      </w:r>
      <w:r>
        <w:rPr>
          <w:rFonts w:ascii="Tahoma" w:hAnsi="Tahoma" w:cs="Tahoma"/>
          <w:bCs/>
          <w:sz w:val="24"/>
          <w:szCs w:val="24"/>
          <w:u w:val="single"/>
          <w:lang w:eastAsia="it-IT"/>
        </w:rPr>
        <w:t>oma</w:t>
      </w:r>
      <w:r w:rsidR="004A61FE" w:rsidRPr="001F6049">
        <w:rPr>
          <w:rFonts w:ascii="Tahoma" w:hAnsi="Tahoma" w:cs="Tahoma"/>
          <w:bCs/>
          <w:sz w:val="24"/>
          <w:szCs w:val="24"/>
          <w:u w:val="single"/>
          <w:lang w:eastAsia="it-IT"/>
        </w:rPr>
        <w:br/>
      </w:r>
      <w:r w:rsidR="000712ED" w:rsidRPr="001F6049">
        <w:rPr>
          <w:rFonts w:ascii="Tahoma" w:hAnsi="Tahoma" w:cs="Tahoma"/>
          <w:bCs/>
          <w:sz w:val="24"/>
          <w:szCs w:val="24"/>
          <w:u w:val="single"/>
          <w:lang w:eastAsia="it-IT"/>
        </w:rPr>
        <w:t xml:space="preserve">c/o </w:t>
      </w:r>
      <w:r>
        <w:rPr>
          <w:rFonts w:ascii="Tahoma" w:hAnsi="Tahoma" w:cs="Tahoma"/>
          <w:bCs/>
          <w:sz w:val="24"/>
          <w:szCs w:val="24"/>
          <w:u w:val="single"/>
          <w:lang w:eastAsia="it-IT"/>
        </w:rPr>
        <w:t>Villa Medici – Accademia di Francia a Roma</w:t>
      </w:r>
      <w:r w:rsidR="00FE7C43" w:rsidRPr="001F6049">
        <w:rPr>
          <w:rFonts w:ascii="Tahoma" w:hAnsi="Tahoma" w:cs="Tahoma"/>
          <w:bCs/>
          <w:sz w:val="24"/>
          <w:szCs w:val="24"/>
          <w:u w:val="single"/>
          <w:lang w:eastAsia="it-IT"/>
        </w:rPr>
        <w:t xml:space="preserve"> – </w:t>
      </w:r>
      <w:r>
        <w:rPr>
          <w:rFonts w:ascii="Tahoma" w:hAnsi="Tahoma" w:cs="Tahoma"/>
          <w:bCs/>
          <w:sz w:val="24"/>
          <w:szCs w:val="24"/>
          <w:u w:val="single"/>
          <w:lang w:eastAsia="it-IT"/>
        </w:rPr>
        <w:t>Viale della Trinità dei Monti, 1</w:t>
      </w:r>
    </w:p>
    <w:p w:rsidR="002B416C" w:rsidRPr="001F6049" w:rsidRDefault="002B416C" w:rsidP="00D95D54">
      <w:pPr>
        <w:jc w:val="both"/>
        <w:rPr>
          <w:rFonts w:ascii="Tahoma" w:hAnsi="Tahoma" w:cs="Tahoma"/>
          <w:bCs/>
          <w:sz w:val="24"/>
          <w:szCs w:val="24"/>
        </w:rPr>
      </w:pPr>
    </w:p>
    <w:p w:rsidR="007A3FBE" w:rsidRDefault="007A3FBE" w:rsidP="007A3FBE">
      <w:pPr>
        <w:jc w:val="both"/>
        <w:rPr>
          <w:rFonts w:ascii="Tahoma" w:hAnsi="Tahoma" w:cs="Tahoma"/>
          <w:color w:val="000000"/>
          <w:sz w:val="24"/>
          <w:szCs w:val="24"/>
        </w:rPr>
      </w:pPr>
      <w:r>
        <w:rPr>
          <w:rFonts w:ascii="Tahoma" w:hAnsi="Tahoma" w:cs="Tahoma"/>
          <w:bCs/>
          <w:sz w:val="24"/>
          <w:szCs w:val="24"/>
        </w:rPr>
        <w:t>Lunedì 11 settembre</w:t>
      </w:r>
      <w:r w:rsidR="00115415" w:rsidRPr="006A1F38">
        <w:rPr>
          <w:rFonts w:ascii="Tahoma" w:hAnsi="Tahoma" w:cs="Tahoma"/>
          <w:bCs/>
          <w:sz w:val="24"/>
          <w:szCs w:val="24"/>
        </w:rPr>
        <w:t xml:space="preserve"> </w:t>
      </w:r>
      <w:r>
        <w:rPr>
          <w:rFonts w:ascii="Tahoma" w:hAnsi="Tahoma" w:cs="Tahoma"/>
          <w:bCs/>
          <w:sz w:val="24"/>
          <w:szCs w:val="24"/>
        </w:rPr>
        <w:t>d</w:t>
      </w:r>
      <w:r w:rsidR="008D22A9" w:rsidRPr="006A1F38">
        <w:rPr>
          <w:rFonts w:ascii="Tahoma" w:hAnsi="Tahoma" w:cs="Tahoma"/>
          <w:bCs/>
          <w:sz w:val="24"/>
          <w:szCs w:val="24"/>
        </w:rPr>
        <w:t>alle ore 1</w:t>
      </w:r>
      <w:r>
        <w:rPr>
          <w:rFonts w:ascii="Tahoma" w:hAnsi="Tahoma" w:cs="Tahoma"/>
          <w:bCs/>
          <w:sz w:val="24"/>
          <w:szCs w:val="24"/>
        </w:rPr>
        <w:t>4</w:t>
      </w:r>
      <w:r w:rsidR="008D22A9" w:rsidRPr="006A1F38">
        <w:rPr>
          <w:rFonts w:ascii="Tahoma" w:hAnsi="Tahoma" w:cs="Tahoma"/>
          <w:bCs/>
          <w:sz w:val="24"/>
          <w:szCs w:val="24"/>
        </w:rPr>
        <w:t xml:space="preserve">.00 presso </w:t>
      </w:r>
      <w:r>
        <w:rPr>
          <w:rFonts w:ascii="Tahoma" w:hAnsi="Tahoma" w:cs="Tahoma"/>
          <w:bCs/>
          <w:sz w:val="24"/>
          <w:szCs w:val="24"/>
          <w:lang w:eastAsia="it-IT"/>
        </w:rPr>
        <w:t>Villa Medici, l’</w:t>
      </w:r>
      <w:r w:rsidRPr="007A3FBE">
        <w:rPr>
          <w:rFonts w:ascii="Tahoma" w:hAnsi="Tahoma" w:cs="Tahoma"/>
          <w:bCs/>
          <w:sz w:val="24"/>
          <w:szCs w:val="24"/>
          <w:lang w:eastAsia="it-IT"/>
        </w:rPr>
        <w:t>Accademia di Francia a Roma</w:t>
      </w:r>
      <w:r>
        <w:rPr>
          <w:rFonts w:ascii="Tahoma" w:hAnsi="Tahoma" w:cs="Tahoma"/>
          <w:bCs/>
          <w:sz w:val="24"/>
          <w:szCs w:val="24"/>
        </w:rPr>
        <w:t>,</w:t>
      </w:r>
      <w:r w:rsidRPr="007A3FBE">
        <w:rPr>
          <w:rFonts w:ascii="Tahoma" w:hAnsi="Tahoma" w:cs="Tahoma"/>
          <w:bCs/>
          <w:sz w:val="24"/>
          <w:szCs w:val="24"/>
        </w:rPr>
        <w:t xml:space="preserve"> </w:t>
      </w:r>
      <w:r w:rsidR="00115415" w:rsidRPr="006A1F38">
        <w:rPr>
          <w:rFonts w:ascii="Tahoma" w:hAnsi="Tahoma" w:cs="Tahoma"/>
          <w:bCs/>
          <w:sz w:val="24"/>
          <w:szCs w:val="24"/>
        </w:rPr>
        <w:t xml:space="preserve">si terrà </w:t>
      </w:r>
      <w:r>
        <w:rPr>
          <w:rFonts w:ascii="Tahoma" w:hAnsi="Tahoma" w:cs="Tahoma"/>
          <w:bCs/>
          <w:sz w:val="24"/>
          <w:szCs w:val="24"/>
        </w:rPr>
        <w:t xml:space="preserve">il </w:t>
      </w:r>
      <w:r>
        <w:rPr>
          <w:rFonts w:ascii="Tahoma" w:hAnsi="Tahoma" w:cs="Tahoma"/>
          <w:color w:val="000000"/>
          <w:sz w:val="24"/>
          <w:szCs w:val="24"/>
        </w:rPr>
        <w:t xml:space="preserve">“Forum delle Imprese Familiari Francia-Italia” organizzato dall’IREFI (Istituto per le Relazioni Economiche Francia Italia) in collaborazione con </w:t>
      </w:r>
      <w:r w:rsidR="000A27A7">
        <w:rPr>
          <w:rFonts w:ascii="Tahoma" w:hAnsi="Tahoma" w:cs="Tahoma"/>
          <w:color w:val="000000"/>
          <w:sz w:val="24"/>
          <w:szCs w:val="24"/>
        </w:rPr>
        <w:t>CCEF (</w:t>
      </w:r>
      <w:r>
        <w:rPr>
          <w:rFonts w:ascii="Tahoma" w:hAnsi="Tahoma" w:cs="Tahoma"/>
          <w:color w:val="000000"/>
          <w:sz w:val="24"/>
          <w:szCs w:val="24"/>
        </w:rPr>
        <w:t>la Sezione Italia dei Consiglieri del Commercio Estero della Francia</w:t>
      </w:r>
      <w:r w:rsidR="000A27A7">
        <w:rPr>
          <w:rFonts w:ascii="Tahoma" w:hAnsi="Tahoma" w:cs="Tahoma"/>
          <w:color w:val="000000"/>
          <w:sz w:val="24"/>
          <w:szCs w:val="24"/>
        </w:rPr>
        <w:t>)</w:t>
      </w:r>
      <w:r>
        <w:rPr>
          <w:rFonts w:ascii="Tahoma" w:hAnsi="Tahoma" w:cs="Tahoma"/>
          <w:color w:val="000000"/>
          <w:sz w:val="24"/>
          <w:szCs w:val="24"/>
        </w:rPr>
        <w:t>, sotto il patrocinio dell’Ambasciata di Francia in Italia e con il sostegno di ASPEN France, ASPEN Italia, AIDAF (Associazione Italiana delle Aziende Familiari), BNL, Groupama, SAATI,</w:t>
      </w:r>
      <w:r w:rsidR="00850761">
        <w:rPr>
          <w:rFonts w:ascii="Tahoma" w:hAnsi="Tahoma" w:cs="Tahoma"/>
          <w:color w:val="000000"/>
          <w:sz w:val="24"/>
          <w:szCs w:val="24"/>
        </w:rPr>
        <w:t xml:space="preserve"> HEBA </w:t>
      </w:r>
      <w:proofErr w:type="spellStart"/>
      <w:r w:rsidR="00850761">
        <w:rPr>
          <w:rFonts w:ascii="Tahoma" w:hAnsi="Tahoma" w:cs="Tahoma"/>
          <w:color w:val="000000"/>
          <w:sz w:val="24"/>
          <w:szCs w:val="24"/>
        </w:rPr>
        <w:t>Advisors</w:t>
      </w:r>
      <w:proofErr w:type="spellEnd"/>
      <w:r w:rsidR="00850761">
        <w:rPr>
          <w:rFonts w:ascii="Tahoma" w:hAnsi="Tahoma" w:cs="Tahoma"/>
          <w:color w:val="000000"/>
          <w:sz w:val="24"/>
          <w:szCs w:val="24"/>
        </w:rPr>
        <w:t>,</w:t>
      </w:r>
      <w:r>
        <w:rPr>
          <w:rFonts w:ascii="Tahoma" w:hAnsi="Tahoma" w:cs="Tahoma"/>
          <w:color w:val="000000"/>
          <w:sz w:val="24"/>
          <w:szCs w:val="24"/>
        </w:rPr>
        <w:t xml:space="preserve"> August </w:t>
      </w:r>
      <w:proofErr w:type="spellStart"/>
      <w:r>
        <w:rPr>
          <w:rFonts w:ascii="Tahoma" w:hAnsi="Tahoma" w:cs="Tahoma"/>
          <w:color w:val="000000"/>
          <w:sz w:val="24"/>
          <w:szCs w:val="24"/>
        </w:rPr>
        <w:t>Debouzy</w:t>
      </w:r>
      <w:proofErr w:type="spellEnd"/>
      <w:r>
        <w:rPr>
          <w:rFonts w:ascii="Tahoma" w:hAnsi="Tahoma" w:cs="Tahoma"/>
          <w:color w:val="000000"/>
          <w:sz w:val="24"/>
          <w:szCs w:val="24"/>
        </w:rPr>
        <w:t xml:space="preserve"> e Macchi di Cellere Gangemi.  </w:t>
      </w:r>
    </w:p>
    <w:p w:rsidR="00B7543B" w:rsidRPr="00B7543B" w:rsidRDefault="00FD175B" w:rsidP="00B7543B">
      <w:pPr>
        <w:jc w:val="both"/>
        <w:rPr>
          <w:rFonts w:ascii="Tahoma" w:hAnsi="Tahoma" w:cs="Tahoma"/>
          <w:color w:val="000000"/>
          <w:sz w:val="24"/>
          <w:szCs w:val="24"/>
        </w:rPr>
      </w:pPr>
      <w:r w:rsidRPr="004477B6">
        <w:rPr>
          <w:rFonts w:ascii="Tahoma" w:hAnsi="Tahoma" w:cs="Tahoma"/>
          <w:color w:val="000000"/>
          <w:sz w:val="24"/>
          <w:szCs w:val="24"/>
        </w:rPr>
        <w:t>Il Forum</w:t>
      </w:r>
      <w:r>
        <w:rPr>
          <w:rFonts w:ascii="Tahoma" w:hAnsi="Tahoma" w:cs="Tahoma"/>
          <w:color w:val="000000"/>
          <w:sz w:val="24"/>
          <w:szCs w:val="24"/>
        </w:rPr>
        <w:t xml:space="preserve">, che sarà aperto </w:t>
      </w:r>
      <w:r w:rsidR="000A6254">
        <w:rPr>
          <w:rFonts w:ascii="Tahoma" w:hAnsi="Tahoma" w:cs="Tahoma"/>
          <w:color w:val="000000"/>
          <w:sz w:val="24"/>
          <w:szCs w:val="24"/>
        </w:rPr>
        <w:t xml:space="preserve">dal nuovo </w:t>
      </w:r>
      <w:r w:rsidRPr="007A3FBE">
        <w:rPr>
          <w:rFonts w:ascii="Tahoma" w:hAnsi="Tahoma" w:cs="Tahoma"/>
          <w:color w:val="000000"/>
          <w:sz w:val="24"/>
          <w:szCs w:val="24"/>
        </w:rPr>
        <w:t>Ambasciat</w:t>
      </w:r>
      <w:r w:rsidR="007A3FBE">
        <w:rPr>
          <w:rFonts w:ascii="Tahoma" w:hAnsi="Tahoma" w:cs="Tahoma"/>
          <w:color w:val="000000"/>
          <w:sz w:val="24"/>
          <w:szCs w:val="24"/>
        </w:rPr>
        <w:t>ore</w:t>
      </w:r>
      <w:r w:rsidRPr="007A3FBE">
        <w:rPr>
          <w:rFonts w:ascii="Tahoma" w:hAnsi="Tahoma" w:cs="Tahoma"/>
          <w:color w:val="000000"/>
          <w:sz w:val="24"/>
          <w:szCs w:val="24"/>
        </w:rPr>
        <w:t xml:space="preserve"> di Francia in Italia </w:t>
      </w:r>
      <w:r w:rsidR="007A3FBE">
        <w:rPr>
          <w:rFonts w:ascii="Tahoma" w:hAnsi="Tahoma" w:cs="Tahoma"/>
          <w:color w:val="000000"/>
          <w:sz w:val="24"/>
          <w:szCs w:val="24"/>
        </w:rPr>
        <w:t xml:space="preserve">S.E. </w:t>
      </w:r>
      <w:r w:rsidR="007A3FBE" w:rsidRPr="007A3FBE">
        <w:rPr>
          <w:rFonts w:ascii="Tahoma" w:hAnsi="Tahoma" w:cs="Tahoma"/>
          <w:b/>
          <w:color w:val="000000"/>
          <w:sz w:val="24"/>
          <w:szCs w:val="24"/>
        </w:rPr>
        <w:t xml:space="preserve">Christian </w:t>
      </w:r>
      <w:proofErr w:type="spellStart"/>
      <w:r w:rsidR="007A3FBE" w:rsidRPr="007A3FBE">
        <w:rPr>
          <w:rFonts w:ascii="Tahoma" w:hAnsi="Tahoma" w:cs="Tahoma"/>
          <w:b/>
          <w:color w:val="000000"/>
          <w:sz w:val="24"/>
          <w:szCs w:val="24"/>
        </w:rPr>
        <w:t>Masset</w:t>
      </w:r>
      <w:proofErr w:type="spellEnd"/>
      <w:r w:rsidRPr="007A3FBE">
        <w:rPr>
          <w:rFonts w:ascii="Tahoma" w:hAnsi="Tahoma" w:cs="Tahoma"/>
          <w:color w:val="000000"/>
          <w:sz w:val="24"/>
          <w:szCs w:val="24"/>
        </w:rPr>
        <w:t xml:space="preserve">, </w:t>
      </w:r>
      <w:r>
        <w:rPr>
          <w:rFonts w:ascii="Tahoma" w:hAnsi="Tahoma" w:cs="Tahoma"/>
          <w:color w:val="000000"/>
          <w:sz w:val="24"/>
          <w:szCs w:val="24"/>
        </w:rPr>
        <w:t xml:space="preserve">sarà l’occasione per </w:t>
      </w:r>
      <w:r w:rsidR="007A3FBE">
        <w:rPr>
          <w:rFonts w:ascii="Tahoma" w:hAnsi="Tahoma" w:cs="Tahoma"/>
          <w:color w:val="000000"/>
          <w:sz w:val="24"/>
          <w:szCs w:val="24"/>
        </w:rPr>
        <w:t xml:space="preserve">favorire </w:t>
      </w:r>
      <w:r w:rsidR="00B7543B" w:rsidRPr="00B7543B">
        <w:rPr>
          <w:rFonts w:ascii="Tahoma" w:hAnsi="Tahoma" w:cs="Tahoma"/>
          <w:color w:val="000000"/>
          <w:sz w:val="24"/>
          <w:szCs w:val="24"/>
        </w:rPr>
        <w:t>i partenariati tra imprese familiari francesi ed italiane che condividono gli stessi valori e che sono attente alla dimensi</w:t>
      </w:r>
      <w:r w:rsidR="00B7543B">
        <w:rPr>
          <w:rFonts w:ascii="Tahoma" w:hAnsi="Tahoma" w:cs="Tahoma"/>
          <w:color w:val="000000"/>
          <w:sz w:val="24"/>
          <w:szCs w:val="24"/>
        </w:rPr>
        <w:t xml:space="preserve">one interculturale degli affari; per </w:t>
      </w:r>
      <w:r w:rsidR="00B7543B" w:rsidRPr="00B7543B">
        <w:rPr>
          <w:rFonts w:ascii="Tahoma" w:hAnsi="Tahoma" w:cs="Tahoma"/>
          <w:color w:val="000000"/>
          <w:sz w:val="24"/>
          <w:szCs w:val="24"/>
        </w:rPr>
        <w:t xml:space="preserve">permettere alle imprese familiari francesi ed italiane di condividere tra di loro le “best </w:t>
      </w:r>
      <w:proofErr w:type="spellStart"/>
      <w:r w:rsidR="00B7543B" w:rsidRPr="00B7543B">
        <w:rPr>
          <w:rFonts w:ascii="Tahoma" w:hAnsi="Tahoma" w:cs="Tahoma"/>
          <w:color w:val="000000"/>
          <w:sz w:val="24"/>
          <w:szCs w:val="24"/>
        </w:rPr>
        <w:t>practice</w:t>
      </w:r>
      <w:proofErr w:type="spellEnd"/>
      <w:r w:rsidR="00B7543B" w:rsidRPr="00B7543B">
        <w:rPr>
          <w:rFonts w:ascii="Tahoma" w:hAnsi="Tahoma" w:cs="Tahoma"/>
          <w:color w:val="000000"/>
          <w:sz w:val="24"/>
          <w:szCs w:val="24"/>
        </w:rPr>
        <w:t xml:space="preserve">” messe in atto per trasmettere l’azienda alla generazione successiva </w:t>
      </w:r>
      <w:r w:rsidR="00B7543B">
        <w:rPr>
          <w:rFonts w:ascii="Tahoma" w:hAnsi="Tahoma" w:cs="Tahoma"/>
          <w:color w:val="000000"/>
          <w:sz w:val="24"/>
          <w:szCs w:val="24"/>
        </w:rPr>
        <w:t>e per d</w:t>
      </w:r>
      <w:r w:rsidR="00B7543B" w:rsidRPr="00B7543B">
        <w:rPr>
          <w:rFonts w:ascii="Tahoma" w:hAnsi="Tahoma" w:cs="Tahoma"/>
          <w:color w:val="000000"/>
          <w:sz w:val="24"/>
          <w:szCs w:val="24"/>
        </w:rPr>
        <w:t>efinire quali politiche adottare per rendere durature nel tempo le imprese familiari in Francia ed in Italia</w:t>
      </w:r>
      <w:r w:rsidR="00B7543B">
        <w:rPr>
          <w:rFonts w:ascii="Tahoma" w:hAnsi="Tahoma" w:cs="Tahoma"/>
          <w:color w:val="000000"/>
          <w:sz w:val="24"/>
          <w:szCs w:val="24"/>
        </w:rPr>
        <w:t xml:space="preserve">. </w:t>
      </w:r>
      <w:r w:rsidR="00B7543B" w:rsidRPr="00B7543B">
        <w:rPr>
          <w:rFonts w:ascii="Tahoma" w:hAnsi="Tahoma" w:cs="Tahoma"/>
          <w:color w:val="000000"/>
          <w:sz w:val="24"/>
          <w:szCs w:val="24"/>
        </w:rPr>
        <w:t xml:space="preserve"> </w:t>
      </w:r>
    </w:p>
    <w:p w:rsidR="000A27A7" w:rsidRDefault="000A27A7" w:rsidP="000A27A7">
      <w:pPr>
        <w:jc w:val="both"/>
        <w:rPr>
          <w:rFonts w:ascii="Tahoma" w:hAnsi="Tahoma" w:cs="Tahoma"/>
          <w:color w:val="000000"/>
          <w:sz w:val="24"/>
          <w:szCs w:val="24"/>
        </w:rPr>
      </w:pPr>
      <w:r>
        <w:rPr>
          <w:rFonts w:ascii="Tahoma" w:hAnsi="Tahoma" w:cs="Tahoma"/>
          <w:color w:val="000000"/>
          <w:sz w:val="24"/>
          <w:szCs w:val="24"/>
        </w:rPr>
        <w:t xml:space="preserve">Interverranno al Forum tra gli altri, la Vice Presidente del Senato </w:t>
      </w:r>
      <w:r w:rsidRPr="000A27A7">
        <w:rPr>
          <w:rFonts w:ascii="Tahoma" w:hAnsi="Tahoma" w:cs="Tahoma"/>
          <w:b/>
          <w:color w:val="000000"/>
          <w:sz w:val="24"/>
          <w:szCs w:val="24"/>
        </w:rPr>
        <w:t>Linda Lanzillotta</w:t>
      </w:r>
      <w:r>
        <w:rPr>
          <w:rFonts w:ascii="Tahoma" w:hAnsi="Tahoma" w:cs="Tahoma"/>
          <w:color w:val="000000"/>
          <w:sz w:val="24"/>
          <w:szCs w:val="24"/>
        </w:rPr>
        <w:t xml:space="preserve">, il Presidente MEDEF Paris </w:t>
      </w:r>
      <w:r w:rsidRPr="000A27A7">
        <w:rPr>
          <w:rFonts w:ascii="Tahoma" w:hAnsi="Tahoma" w:cs="Tahoma"/>
          <w:b/>
          <w:color w:val="000000"/>
          <w:sz w:val="24"/>
          <w:szCs w:val="24"/>
        </w:rPr>
        <w:t xml:space="preserve">Jean-Louis </w:t>
      </w:r>
      <w:proofErr w:type="spellStart"/>
      <w:r w:rsidRPr="000A27A7">
        <w:rPr>
          <w:rFonts w:ascii="Tahoma" w:hAnsi="Tahoma" w:cs="Tahoma"/>
          <w:b/>
          <w:color w:val="000000"/>
          <w:sz w:val="24"/>
          <w:szCs w:val="24"/>
        </w:rPr>
        <w:t>Schilansky</w:t>
      </w:r>
      <w:proofErr w:type="spellEnd"/>
      <w:r>
        <w:rPr>
          <w:rFonts w:ascii="Tahoma" w:hAnsi="Tahoma" w:cs="Tahoma"/>
          <w:color w:val="000000"/>
          <w:sz w:val="24"/>
          <w:szCs w:val="24"/>
        </w:rPr>
        <w:t>,</w:t>
      </w:r>
      <w:r w:rsidRPr="000A27A7">
        <w:rPr>
          <w:rFonts w:ascii="Tahoma" w:hAnsi="Tahoma" w:cs="Tahoma"/>
          <w:color w:val="000000"/>
          <w:sz w:val="24"/>
          <w:szCs w:val="24"/>
        </w:rPr>
        <w:t xml:space="preserve"> </w:t>
      </w:r>
      <w:r>
        <w:rPr>
          <w:rFonts w:ascii="Tahoma" w:hAnsi="Tahoma" w:cs="Tahoma"/>
          <w:color w:val="000000"/>
          <w:sz w:val="24"/>
          <w:szCs w:val="24"/>
        </w:rPr>
        <w:t xml:space="preserve">il Presidente di Unindustria </w:t>
      </w:r>
      <w:r w:rsidRPr="008D0EAC">
        <w:rPr>
          <w:rFonts w:ascii="Tahoma" w:hAnsi="Tahoma" w:cs="Tahoma"/>
          <w:b/>
          <w:color w:val="000000"/>
          <w:sz w:val="24"/>
          <w:szCs w:val="24"/>
        </w:rPr>
        <w:t>Filippo Tortoriello</w:t>
      </w:r>
      <w:r>
        <w:rPr>
          <w:rFonts w:ascii="Tahoma" w:hAnsi="Tahoma" w:cs="Tahoma"/>
          <w:color w:val="000000"/>
          <w:sz w:val="24"/>
          <w:szCs w:val="24"/>
        </w:rPr>
        <w:t xml:space="preserve">, </w:t>
      </w:r>
      <w:r w:rsidR="00AF58D9">
        <w:rPr>
          <w:rFonts w:ascii="Tahoma" w:hAnsi="Tahoma" w:cs="Tahoma"/>
          <w:color w:val="000000"/>
          <w:sz w:val="24"/>
          <w:szCs w:val="24"/>
        </w:rPr>
        <w:t xml:space="preserve">la Presidente dell’AIDAF </w:t>
      </w:r>
      <w:r w:rsidR="00AF58D9" w:rsidRPr="00AF58D9">
        <w:rPr>
          <w:rFonts w:ascii="Tahoma" w:hAnsi="Tahoma" w:cs="Tahoma"/>
          <w:b/>
          <w:color w:val="000000"/>
          <w:sz w:val="24"/>
          <w:szCs w:val="24"/>
        </w:rPr>
        <w:t>Elena Zambon</w:t>
      </w:r>
      <w:r w:rsidR="00AF58D9">
        <w:rPr>
          <w:rFonts w:ascii="Tahoma" w:hAnsi="Tahoma" w:cs="Tahoma"/>
          <w:color w:val="000000"/>
          <w:sz w:val="24"/>
          <w:szCs w:val="24"/>
        </w:rPr>
        <w:t xml:space="preserve">, </w:t>
      </w:r>
      <w:r w:rsidR="00850761">
        <w:rPr>
          <w:rFonts w:ascii="Tahoma" w:hAnsi="Tahoma" w:cs="Tahoma"/>
          <w:color w:val="000000"/>
          <w:sz w:val="24"/>
          <w:szCs w:val="24"/>
        </w:rPr>
        <w:t xml:space="preserve">il </w:t>
      </w:r>
      <w:r w:rsidR="007C30DD">
        <w:rPr>
          <w:rFonts w:ascii="Tahoma" w:hAnsi="Tahoma" w:cs="Tahoma"/>
          <w:color w:val="000000"/>
          <w:sz w:val="24"/>
          <w:szCs w:val="24"/>
        </w:rPr>
        <w:t xml:space="preserve">Presidente di IREFI (Istituto per le Relazioni Economiche Francia Italia) </w:t>
      </w:r>
      <w:r w:rsidR="00850761" w:rsidRPr="007C30DD">
        <w:rPr>
          <w:rFonts w:ascii="Tahoma" w:hAnsi="Tahoma" w:cs="Tahoma"/>
          <w:b/>
          <w:color w:val="000000"/>
          <w:sz w:val="24"/>
          <w:szCs w:val="24"/>
        </w:rPr>
        <w:t>Fabrizio Maria Romano</w:t>
      </w:r>
      <w:r w:rsidR="00AF58D9">
        <w:rPr>
          <w:rFonts w:ascii="Tahoma" w:hAnsi="Tahoma" w:cs="Tahoma"/>
          <w:b/>
          <w:color w:val="000000"/>
          <w:sz w:val="24"/>
          <w:szCs w:val="24"/>
        </w:rPr>
        <w:t>,</w:t>
      </w:r>
      <w:r w:rsidR="007C30DD">
        <w:rPr>
          <w:rFonts w:ascii="Tahoma" w:hAnsi="Tahoma" w:cs="Tahoma"/>
          <w:b/>
          <w:color w:val="000000"/>
          <w:sz w:val="24"/>
          <w:szCs w:val="24"/>
        </w:rPr>
        <w:t xml:space="preserve"> </w:t>
      </w:r>
      <w:r>
        <w:rPr>
          <w:rFonts w:ascii="Tahoma" w:hAnsi="Tahoma" w:cs="Tahoma"/>
          <w:color w:val="000000"/>
          <w:sz w:val="24"/>
          <w:szCs w:val="24"/>
        </w:rPr>
        <w:t xml:space="preserve">il Vice Presidente della Sezione Italia </w:t>
      </w:r>
      <w:r w:rsidR="00850761">
        <w:rPr>
          <w:rFonts w:ascii="Tahoma" w:hAnsi="Tahoma" w:cs="Tahoma"/>
          <w:color w:val="000000"/>
          <w:sz w:val="24"/>
          <w:szCs w:val="24"/>
        </w:rPr>
        <w:t xml:space="preserve">dei </w:t>
      </w:r>
      <w:proofErr w:type="spellStart"/>
      <w:r w:rsidR="00850761">
        <w:rPr>
          <w:rFonts w:ascii="Tahoma" w:hAnsi="Tahoma" w:cs="Tahoma"/>
          <w:color w:val="000000"/>
          <w:sz w:val="24"/>
          <w:szCs w:val="24"/>
        </w:rPr>
        <w:t>Conseillers</w:t>
      </w:r>
      <w:proofErr w:type="spellEnd"/>
      <w:r w:rsidR="00850761">
        <w:rPr>
          <w:rFonts w:ascii="Tahoma" w:hAnsi="Tahoma" w:cs="Tahoma"/>
          <w:color w:val="000000"/>
          <w:sz w:val="24"/>
          <w:szCs w:val="24"/>
        </w:rPr>
        <w:t xml:space="preserve"> </w:t>
      </w:r>
      <w:proofErr w:type="spellStart"/>
      <w:r w:rsidR="00850761">
        <w:rPr>
          <w:rFonts w:ascii="Tahoma" w:hAnsi="Tahoma" w:cs="Tahoma"/>
          <w:color w:val="000000"/>
          <w:sz w:val="24"/>
          <w:szCs w:val="24"/>
        </w:rPr>
        <w:t>du</w:t>
      </w:r>
      <w:proofErr w:type="spellEnd"/>
      <w:r w:rsidR="00850761">
        <w:rPr>
          <w:rFonts w:ascii="Tahoma" w:hAnsi="Tahoma" w:cs="Tahoma"/>
          <w:color w:val="000000"/>
          <w:sz w:val="24"/>
          <w:szCs w:val="24"/>
        </w:rPr>
        <w:t xml:space="preserve"> Commerce </w:t>
      </w:r>
      <w:proofErr w:type="spellStart"/>
      <w:r w:rsidR="00850761">
        <w:rPr>
          <w:rFonts w:ascii="Tahoma" w:hAnsi="Tahoma" w:cs="Tahoma"/>
          <w:color w:val="000000"/>
          <w:sz w:val="24"/>
          <w:szCs w:val="24"/>
        </w:rPr>
        <w:t>Exté</w:t>
      </w:r>
      <w:r>
        <w:rPr>
          <w:rFonts w:ascii="Tahoma" w:hAnsi="Tahoma" w:cs="Tahoma"/>
          <w:color w:val="000000"/>
          <w:sz w:val="24"/>
          <w:szCs w:val="24"/>
        </w:rPr>
        <w:t>rieurs</w:t>
      </w:r>
      <w:proofErr w:type="spellEnd"/>
      <w:r>
        <w:rPr>
          <w:rFonts w:ascii="Tahoma" w:hAnsi="Tahoma" w:cs="Tahoma"/>
          <w:color w:val="000000"/>
          <w:sz w:val="24"/>
          <w:szCs w:val="24"/>
        </w:rPr>
        <w:t xml:space="preserve"> de la France (CCEF) </w:t>
      </w:r>
      <w:r w:rsidRPr="000A27A7">
        <w:rPr>
          <w:rFonts w:ascii="Tahoma" w:hAnsi="Tahoma" w:cs="Tahoma"/>
          <w:b/>
          <w:color w:val="000000"/>
          <w:sz w:val="24"/>
          <w:szCs w:val="24"/>
        </w:rPr>
        <w:t>Pierre-Louis Bertina</w:t>
      </w:r>
      <w:r>
        <w:rPr>
          <w:rFonts w:ascii="Tahoma" w:hAnsi="Tahoma" w:cs="Tahoma"/>
          <w:color w:val="000000"/>
          <w:sz w:val="24"/>
          <w:szCs w:val="24"/>
        </w:rPr>
        <w:t xml:space="preserve">, il Presidente BNL Gruppo BNP </w:t>
      </w:r>
      <w:proofErr w:type="spellStart"/>
      <w:r>
        <w:rPr>
          <w:rFonts w:ascii="Tahoma" w:hAnsi="Tahoma" w:cs="Tahoma"/>
          <w:color w:val="000000"/>
          <w:sz w:val="24"/>
          <w:szCs w:val="24"/>
        </w:rPr>
        <w:t>Paribas</w:t>
      </w:r>
      <w:proofErr w:type="spellEnd"/>
      <w:r>
        <w:rPr>
          <w:rFonts w:ascii="Tahoma" w:hAnsi="Tahoma" w:cs="Tahoma"/>
          <w:color w:val="000000"/>
          <w:sz w:val="24"/>
          <w:szCs w:val="24"/>
        </w:rPr>
        <w:t xml:space="preserve"> </w:t>
      </w:r>
      <w:r w:rsidRPr="000A27A7">
        <w:rPr>
          <w:rFonts w:ascii="Tahoma" w:hAnsi="Tahoma" w:cs="Tahoma"/>
          <w:b/>
          <w:color w:val="000000"/>
          <w:sz w:val="24"/>
          <w:szCs w:val="24"/>
        </w:rPr>
        <w:t>Luigi Abete,</w:t>
      </w:r>
      <w:r w:rsidRPr="000A27A7">
        <w:rPr>
          <w:rFonts w:ascii="Tahoma" w:hAnsi="Tahoma" w:cs="Tahoma"/>
          <w:color w:val="000000"/>
          <w:sz w:val="24"/>
          <w:szCs w:val="24"/>
        </w:rPr>
        <w:t xml:space="preserve"> </w:t>
      </w:r>
      <w:r w:rsidR="00291925">
        <w:rPr>
          <w:rFonts w:ascii="Tahoma" w:hAnsi="Tahoma" w:cs="Tahoma"/>
          <w:color w:val="000000"/>
          <w:sz w:val="24"/>
          <w:szCs w:val="24"/>
        </w:rPr>
        <w:t xml:space="preserve">il Consigliere Economico del Ministro dell’Economia </w:t>
      </w:r>
      <w:r w:rsidR="00291925" w:rsidRPr="00AF58D9">
        <w:rPr>
          <w:rFonts w:ascii="Tahoma" w:hAnsi="Tahoma" w:cs="Tahoma"/>
          <w:b/>
          <w:color w:val="000000"/>
          <w:sz w:val="24"/>
          <w:szCs w:val="24"/>
        </w:rPr>
        <w:t>Stefano Scalera</w:t>
      </w:r>
      <w:r w:rsidR="00291925">
        <w:rPr>
          <w:rFonts w:ascii="Tahoma" w:hAnsi="Tahoma" w:cs="Tahoma"/>
          <w:color w:val="000000"/>
          <w:sz w:val="24"/>
          <w:szCs w:val="24"/>
        </w:rPr>
        <w:t xml:space="preserve">, </w:t>
      </w:r>
      <w:r w:rsidRPr="000A27A7">
        <w:rPr>
          <w:rFonts w:ascii="Tahoma" w:hAnsi="Tahoma" w:cs="Tahoma"/>
          <w:color w:val="000000"/>
          <w:sz w:val="24"/>
          <w:szCs w:val="24"/>
        </w:rPr>
        <w:t xml:space="preserve">oltre a </w:t>
      </w:r>
      <w:r>
        <w:rPr>
          <w:rFonts w:ascii="Tahoma" w:hAnsi="Tahoma" w:cs="Tahoma"/>
          <w:color w:val="000000"/>
          <w:sz w:val="24"/>
          <w:szCs w:val="24"/>
        </w:rPr>
        <w:t>numerosi rappresentanti dell’economia francese ed italiana</w:t>
      </w:r>
      <w:r w:rsidR="00291925">
        <w:rPr>
          <w:rFonts w:ascii="Tahoma" w:hAnsi="Tahoma" w:cs="Tahoma"/>
          <w:color w:val="000000"/>
          <w:sz w:val="24"/>
          <w:szCs w:val="24"/>
        </w:rPr>
        <w:t>.</w:t>
      </w:r>
    </w:p>
    <w:p w:rsidR="00F00AAD" w:rsidRDefault="00F00AAD" w:rsidP="003668F7">
      <w:pPr>
        <w:spacing w:after="160"/>
        <w:jc w:val="both"/>
        <w:rPr>
          <w:rFonts w:ascii="Tahoma" w:hAnsi="Tahoma" w:cs="Tahoma"/>
          <w:color w:val="000000"/>
          <w:sz w:val="24"/>
          <w:szCs w:val="24"/>
        </w:rPr>
      </w:pPr>
    </w:p>
    <w:p w:rsidR="003668F7" w:rsidRPr="00F00AAD" w:rsidRDefault="00F00AAD" w:rsidP="003668F7">
      <w:pPr>
        <w:spacing w:after="160"/>
        <w:jc w:val="both"/>
        <w:rPr>
          <w:rFonts w:ascii="Tahoma" w:hAnsi="Tahoma" w:cs="Tahoma"/>
          <w:color w:val="000000"/>
          <w:sz w:val="24"/>
          <w:szCs w:val="24"/>
          <w:u w:val="single"/>
        </w:rPr>
      </w:pPr>
      <w:r w:rsidRPr="00F00AAD">
        <w:rPr>
          <w:rFonts w:ascii="Tahoma" w:hAnsi="Tahoma" w:cs="Tahoma"/>
          <w:color w:val="000000"/>
          <w:sz w:val="24"/>
          <w:szCs w:val="24"/>
          <w:u w:val="single"/>
        </w:rPr>
        <w:t>Gli organizzatori</w:t>
      </w:r>
      <w:r w:rsidR="00A34902">
        <w:rPr>
          <w:rFonts w:ascii="Tahoma" w:hAnsi="Tahoma" w:cs="Tahoma"/>
          <w:color w:val="000000"/>
          <w:sz w:val="24"/>
          <w:szCs w:val="24"/>
          <w:u w:val="single"/>
        </w:rPr>
        <w:t xml:space="preserve"> del Forum</w:t>
      </w:r>
      <w:r w:rsidRPr="00F00AAD">
        <w:rPr>
          <w:rFonts w:ascii="Tahoma" w:hAnsi="Tahoma" w:cs="Tahoma"/>
          <w:color w:val="000000"/>
          <w:sz w:val="24"/>
          <w:szCs w:val="24"/>
          <w:u w:val="single"/>
        </w:rPr>
        <w:t>:</w:t>
      </w:r>
    </w:p>
    <w:p w:rsidR="005A6D02" w:rsidRPr="005A6D02" w:rsidRDefault="003668F7" w:rsidP="005A6D02">
      <w:pPr>
        <w:spacing w:after="160"/>
        <w:jc w:val="both"/>
        <w:rPr>
          <w:rFonts w:ascii="Tahoma" w:hAnsi="Tahoma" w:cs="Tahoma"/>
          <w:color w:val="000000"/>
          <w:sz w:val="24"/>
          <w:szCs w:val="24"/>
        </w:rPr>
      </w:pPr>
      <w:r w:rsidRPr="007B1CDB">
        <w:rPr>
          <w:rFonts w:ascii="Tahoma" w:hAnsi="Tahoma" w:cs="Tahoma"/>
          <w:b/>
          <w:color w:val="000000"/>
          <w:sz w:val="24"/>
          <w:szCs w:val="24"/>
        </w:rPr>
        <w:t>L’Istituto per le Relazioni Economiche Francia-Italia</w:t>
      </w:r>
      <w:r w:rsidRPr="003668F7">
        <w:rPr>
          <w:rFonts w:ascii="Tahoma" w:hAnsi="Tahoma" w:cs="Tahoma"/>
          <w:color w:val="000000"/>
          <w:sz w:val="24"/>
          <w:szCs w:val="24"/>
        </w:rPr>
        <w:t xml:space="preserve"> (IREFI) </w:t>
      </w:r>
      <w:proofErr w:type="spellStart"/>
      <w:r w:rsidRPr="003668F7">
        <w:rPr>
          <w:rFonts w:ascii="Tahoma" w:hAnsi="Tahoma" w:cs="Tahoma"/>
          <w:color w:val="000000"/>
          <w:sz w:val="24"/>
          <w:szCs w:val="24"/>
        </w:rPr>
        <w:t>é</w:t>
      </w:r>
      <w:proofErr w:type="spellEnd"/>
      <w:r w:rsidRPr="003668F7">
        <w:rPr>
          <w:rFonts w:ascii="Tahoma" w:hAnsi="Tahoma" w:cs="Tahoma"/>
          <w:color w:val="000000"/>
          <w:sz w:val="24"/>
          <w:szCs w:val="24"/>
        </w:rPr>
        <w:t xml:space="preserve"> un’associazione che ha per vocazione quella di favorire le relazioni tra le imprese italiane e francesi. Fondata da Fabrizio Maria Romano, Presidente, e da Olivier Mellerio, Vice-Presidente, IREFI ha la capacità di riunire non solo gli imprenditori (Gruppi, PMI e start up), ma anche i manager ed i rappresentanti delle istituzioni pubbliche e private dei due Paesi.</w:t>
      </w:r>
      <w:r>
        <w:rPr>
          <w:rFonts w:ascii="Tahoma" w:hAnsi="Tahoma" w:cs="Tahoma"/>
          <w:color w:val="000000"/>
          <w:sz w:val="24"/>
          <w:szCs w:val="24"/>
        </w:rPr>
        <w:t xml:space="preserve"> </w:t>
      </w:r>
      <w:r w:rsidR="005A6D02" w:rsidRPr="005A6D02">
        <w:rPr>
          <w:rFonts w:ascii="Tahoma" w:hAnsi="Tahoma" w:cs="Tahoma"/>
          <w:color w:val="000000"/>
          <w:sz w:val="24"/>
          <w:szCs w:val="24"/>
        </w:rPr>
        <w:t xml:space="preserve">La missione di IREFI </w:t>
      </w:r>
      <w:proofErr w:type="spellStart"/>
      <w:r w:rsidR="005A6D02" w:rsidRPr="005A6D02">
        <w:rPr>
          <w:rFonts w:ascii="Tahoma" w:hAnsi="Tahoma" w:cs="Tahoma"/>
          <w:color w:val="000000"/>
          <w:sz w:val="24"/>
          <w:szCs w:val="24"/>
        </w:rPr>
        <w:lastRenderedPageBreak/>
        <w:t>é</w:t>
      </w:r>
      <w:proofErr w:type="spellEnd"/>
      <w:r w:rsidR="005A6D02" w:rsidRPr="005A6D02">
        <w:rPr>
          <w:rFonts w:ascii="Tahoma" w:hAnsi="Tahoma" w:cs="Tahoma"/>
          <w:color w:val="000000"/>
          <w:sz w:val="24"/>
          <w:szCs w:val="24"/>
        </w:rPr>
        <w:t xml:space="preserve"> dunque quella di aumentare il grado di fiducia tra imprese italiane e </w:t>
      </w:r>
      <w:proofErr w:type="gramStart"/>
      <w:r w:rsidR="005A6D02" w:rsidRPr="005A6D02">
        <w:rPr>
          <w:rFonts w:ascii="Tahoma" w:hAnsi="Tahoma" w:cs="Tahoma"/>
          <w:color w:val="000000"/>
          <w:sz w:val="24"/>
          <w:szCs w:val="24"/>
        </w:rPr>
        <w:t xml:space="preserve">francesi  </w:t>
      </w:r>
      <w:r w:rsidR="005A6D02">
        <w:rPr>
          <w:rFonts w:ascii="Tahoma" w:hAnsi="Tahoma" w:cs="Tahoma"/>
          <w:color w:val="000000"/>
          <w:sz w:val="24"/>
          <w:szCs w:val="24"/>
        </w:rPr>
        <w:t>(</w:t>
      </w:r>
      <w:proofErr w:type="gramEnd"/>
      <w:r w:rsidR="005A6D02" w:rsidRPr="005A6D02">
        <w:rPr>
          <w:rFonts w:ascii="Tahoma" w:hAnsi="Tahoma" w:cs="Tahoma"/>
          <w:color w:val="000000"/>
          <w:sz w:val="24"/>
          <w:szCs w:val="24"/>
        </w:rPr>
        <w:t>anche tramite l’organizzazione di Forum annuali e di eventi del  “Club ITALIA”</w:t>
      </w:r>
      <w:r w:rsidR="005A6D02">
        <w:rPr>
          <w:rFonts w:ascii="Tahoma" w:hAnsi="Tahoma" w:cs="Tahoma"/>
          <w:color w:val="000000"/>
          <w:sz w:val="24"/>
          <w:szCs w:val="24"/>
        </w:rPr>
        <w:t>)</w:t>
      </w:r>
    </w:p>
    <w:p w:rsidR="003668F7" w:rsidRDefault="005A6D02" w:rsidP="003668F7">
      <w:pPr>
        <w:spacing w:after="160"/>
        <w:jc w:val="both"/>
        <w:rPr>
          <w:rFonts w:ascii="Tahoma" w:hAnsi="Tahoma" w:cs="Tahoma"/>
          <w:color w:val="000000"/>
          <w:sz w:val="24"/>
          <w:szCs w:val="24"/>
        </w:rPr>
      </w:pPr>
      <w:r w:rsidRPr="005A6D02">
        <w:rPr>
          <w:rFonts w:ascii="Tahoma" w:hAnsi="Tahoma" w:cs="Tahoma"/>
          <w:color w:val="000000"/>
          <w:sz w:val="24"/>
          <w:szCs w:val="24"/>
        </w:rPr>
        <w:t xml:space="preserve">Affinché l’aspetto interculturale non sia più un freno alle relazioni d’affari tra l’Italia e la Francia, ma al contrario un motore, IREFI interviene accanto alle società francesi che desiderano </w:t>
      </w:r>
      <w:r>
        <w:rPr>
          <w:rFonts w:ascii="Tahoma" w:hAnsi="Tahoma" w:cs="Tahoma"/>
          <w:color w:val="000000"/>
          <w:sz w:val="24"/>
          <w:szCs w:val="24"/>
        </w:rPr>
        <w:t xml:space="preserve">investire in Italia e viceversa. </w:t>
      </w:r>
      <w:r w:rsidR="003668F7" w:rsidRPr="003668F7">
        <w:rPr>
          <w:rFonts w:ascii="Tahoma" w:hAnsi="Tahoma" w:cs="Tahoma"/>
          <w:color w:val="000000"/>
          <w:sz w:val="24"/>
          <w:szCs w:val="24"/>
        </w:rPr>
        <w:t>Per maggiori informazioni su IREFI vi invitiamo a visitare il nostro sito internet (</w:t>
      </w:r>
      <w:hyperlink r:id="rId5" w:history="1">
        <w:r w:rsidR="003668F7" w:rsidRPr="003668F7">
          <w:rPr>
            <w:rFonts w:ascii="Tahoma" w:hAnsi="Tahoma" w:cs="Tahoma"/>
            <w:color w:val="000000"/>
            <w:sz w:val="24"/>
            <w:szCs w:val="24"/>
          </w:rPr>
          <w:t>www.irefi.eu</w:t>
        </w:r>
      </w:hyperlink>
      <w:r w:rsidR="003668F7" w:rsidRPr="003668F7">
        <w:rPr>
          <w:rFonts w:ascii="Tahoma" w:hAnsi="Tahoma" w:cs="Tahoma"/>
          <w:color w:val="000000"/>
          <w:sz w:val="24"/>
          <w:szCs w:val="24"/>
        </w:rPr>
        <w:t>) ed a seguire la nostra Newsletter (</w:t>
      </w:r>
      <w:hyperlink r:id="rId6" w:history="1">
        <w:r w:rsidR="003668F7" w:rsidRPr="003668F7">
          <w:rPr>
            <w:rFonts w:ascii="Tahoma" w:hAnsi="Tahoma" w:cs="Tahoma"/>
            <w:color w:val="000000"/>
            <w:sz w:val="24"/>
            <w:szCs w:val="24"/>
          </w:rPr>
          <w:t>http://newsletter.irefi.eu/</w:t>
        </w:r>
      </w:hyperlink>
      <w:r w:rsidR="003668F7" w:rsidRPr="003668F7">
        <w:rPr>
          <w:rFonts w:ascii="Tahoma" w:hAnsi="Tahoma" w:cs="Tahoma"/>
          <w:color w:val="000000"/>
          <w:sz w:val="24"/>
          <w:szCs w:val="24"/>
        </w:rPr>
        <w:t>)</w:t>
      </w:r>
      <w:r w:rsidR="003668F7">
        <w:rPr>
          <w:rFonts w:ascii="Tahoma" w:hAnsi="Tahoma" w:cs="Tahoma"/>
          <w:color w:val="000000"/>
          <w:sz w:val="24"/>
          <w:szCs w:val="24"/>
        </w:rPr>
        <w:t>.</w:t>
      </w:r>
    </w:p>
    <w:p w:rsidR="00672333" w:rsidRDefault="00672333" w:rsidP="00672333">
      <w:pPr>
        <w:pStyle w:val="Default"/>
      </w:pPr>
    </w:p>
    <w:p w:rsidR="00EA7F84" w:rsidRDefault="00672333" w:rsidP="005A6D02">
      <w:pPr>
        <w:pStyle w:val="Default"/>
        <w:spacing w:line="276" w:lineRule="auto"/>
        <w:jc w:val="both"/>
        <w:rPr>
          <w:rFonts w:ascii="Tahoma" w:hAnsi="Tahoma" w:cs="Tahoma"/>
        </w:rPr>
      </w:pPr>
      <w:r w:rsidRPr="00672333">
        <w:rPr>
          <w:rFonts w:ascii="Tahoma" w:hAnsi="Tahoma" w:cs="Tahoma"/>
        </w:rPr>
        <w:t xml:space="preserve">Dal 1960, </w:t>
      </w:r>
      <w:r w:rsidRPr="007B1CDB">
        <w:rPr>
          <w:rFonts w:ascii="Tahoma" w:hAnsi="Tahoma" w:cs="Tahoma"/>
          <w:b/>
        </w:rPr>
        <w:t>i Consiglieri del Commercio Estero della Francia</w:t>
      </w:r>
      <w:r w:rsidRPr="00672333">
        <w:rPr>
          <w:rFonts w:ascii="Tahoma" w:hAnsi="Tahoma" w:cs="Tahoma"/>
        </w:rPr>
        <w:t xml:space="preserve"> (CCE) vegliano sui «</w:t>
      </w:r>
      <w:proofErr w:type="spellStart"/>
      <w:r w:rsidRPr="00672333">
        <w:rPr>
          <w:rFonts w:ascii="Tahoma" w:hAnsi="Tahoma" w:cs="Tahoma"/>
        </w:rPr>
        <w:t>dossiers</w:t>
      </w:r>
      <w:proofErr w:type="spellEnd"/>
      <w:r w:rsidRPr="00672333">
        <w:rPr>
          <w:rFonts w:ascii="Tahoma" w:hAnsi="Tahoma" w:cs="Tahoma"/>
        </w:rPr>
        <w:t xml:space="preserve"> </w:t>
      </w:r>
      <w:proofErr w:type="spellStart"/>
      <w:r w:rsidRPr="00672333">
        <w:rPr>
          <w:rFonts w:ascii="Tahoma" w:hAnsi="Tahoma" w:cs="Tahoma"/>
        </w:rPr>
        <w:t>sensibles</w:t>
      </w:r>
      <w:proofErr w:type="spellEnd"/>
      <w:r w:rsidRPr="00672333">
        <w:rPr>
          <w:rFonts w:ascii="Tahoma" w:hAnsi="Tahoma" w:cs="Tahoma"/>
        </w:rPr>
        <w:t>» del commercio estero della Francia. All’interno dei mercati internazionali ed in questo esperti nell’ambito della loro attività, i Consiglieri danno informazioni, pareri e raccomandazioni all’Amministrazione Pubblica, in materia di scambi mondiali e relazioni internazionali. I CCE danno tra l’altro il loro aiuto alle PMI, le quali possono così usufruire della loro esperienza tramite tutoring e sostegni volontari. Essi comunicano le loro conoscenze pratiche e così facilitano le PMI nell’acquisire una propria strategia nell’esportazione. Risultano così dei collegamenti e delle reti suscettibili di facilitare il loro sviluppo internazionale.</w:t>
      </w:r>
      <w:r w:rsidR="00616A65">
        <w:rPr>
          <w:rFonts w:ascii="Tahoma" w:hAnsi="Tahoma" w:cs="Tahoma"/>
        </w:rPr>
        <w:t xml:space="preserve">  </w:t>
      </w:r>
    </w:p>
    <w:p w:rsidR="00616A65" w:rsidRDefault="00616A65" w:rsidP="005A6D02">
      <w:pPr>
        <w:pStyle w:val="Default"/>
        <w:spacing w:line="276" w:lineRule="auto"/>
        <w:jc w:val="both"/>
        <w:rPr>
          <w:rFonts w:ascii="Tahoma" w:hAnsi="Tahoma" w:cs="Tahoma"/>
        </w:rPr>
      </w:pPr>
    </w:p>
    <w:p w:rsidR="00850761" w:rsidRDefault="00850761" w:rsidP="005A6D02">
      <w:pPr>
        <w:pStyle w:val="Default"/>
        <w:spacing w:line="276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--------------------------------------------</w:t>
      </w:r>
    </w:p>
    <w:p w:rsidR="00616A65" w:rsidRDefault="00616A65" w:rsidP="00672333">
      <w:pPr>
        <w:pStyle w:val="Default"/>
        <w:jc w:val="both"/>
        <w:rPr>
          <w:rFonts w:ascii="Tahoma" w:hAnsi="Tahoma" w:cs="Tahoma"/>
        </w:rPr>
      </w:pPr>
    </w:p>
    <w:p w:rsidR="00850761" w:rsidRDefault="00850761" w:rsidP="00672333">
      <w:pPr>
        <w:pStyle w:val="Default"/>
        <w:jc w:val="both"/>
        <w:rPr>
          <w:rFonts w:ascii="Tahoma" w:hAnsi="Tahoma" w:cs="Tahoma"/>
        </w:rPr>
      </w:pPr>
      <w:r>
        <w:rPr>
          <w:rFonts w:ascii="Tahoma" w:hAnsi="Tahoma" w:cs="Tahoma"/>
        </w:rPr>
        <w:t>Contatti</w:t>
      </w:r>
      <w:r w:rsidR="00616A65">
        <w:rPr>
          <w:rFonts w:ascii="Tahoma" w:hAnsi="Tahoma" w:cs="Tahoma"/>
        </w:rPr>
        <w:t xml:space="preserve">: </w:t>
      </w:r>
    </w:p>
    <w:p w:rsidR="00850761" w:rsidRDefault="00850761" w:rsidP="00672333">
      <w:pPr>
        <w:pStyle w:val="Default"/>
        <w:jc w:val="both"/>
        <w:rPr>
          <w:rFonts w:ascii="Tahoma" w:hAnsi="Tahoma" w:cs="Tahoma"/>
        </w:rPr>
      </w:pPr>
    </w:p>
    <w:p w:rsidR="00616A65" w:rsidRDefault="00616A65" w:rsidP="00672333">
      <w:pPr>
        <w:pStyle w:val="Default"/>
        <w:jc w:val="both"/>
        <w:rPr>
          <w:rFonts w:ascii="Tahoma" w:hAnsi="Tahoma" w:cs="Tahoma"/>
        </w:rPr>
      </w:pPr>
      <w:r>
        <w:rPr>
          <w:rFonts w:ascii="Tahoma" w:hAnsi="Tahoma" w:cs="Tahoma"/>
        </w:rPr>
        <w:t>Libie Cousteau, Segretario Generale di IREFI</w:t>
      </w:r>
    </w:p>
    <w:p w:rsidR="00616A65" w:rsidRPr="003F4E0B" w:rsidRDefault="00616A65" w:rsidP="00672333">
      <w:pPr>
        <w:pStyle w:val="Default"/>
        <w:jc w:val="both"/>
        <w:rPr>
          <w:rFonts w:ascii="Tahoma" w:hAnsi="Tahoma" w:cs="Tahoma"/>
          <w:lang w:val="en-US"/>
        </w:rPr>
      </w:pPr>
      <w:r>
        <w:rPr>
          <w:rFonts w:ascii="Tahoma" w:hAnsi="Tahoma" w:cs="Tahoma"/>
        </w:rPr>
        <w:t xml:space="preserve"> </w:t>
      </w:r>
      <w:proofErr w:type="spellStart"/>
      <w:proofErr w:type="gramStart"/>
      <w:r w:rsidRPr="003F4E0B">
        <w:rPr>
          <w:rFonts w:ascii="Tahoma" w:hAnsi="Tahoma" w:cs="Tahoma"/>
          <w:lang w:val="en-US"/>
        </w:rPr>
        <w:t>tel</w:t>
      </w:r>
      <w:proofErr w:type="spellEnd"/>
      <w:r w:rsidRPr="003F4E0B">
        <w:rPr>
          <w:rFonts w:ascii="Tahoma" w:hAnsi="Tahoma" w:cs="Tahoma"/>
          <w:lang w:val="en-US"/>
        </w:rPr>
        <w:t xml:space="preserve"> :</w:t>
      </w:r>
      <w:proofErr w:type="gramEnd"/>
      <w:r w:rsidRPr="003F4E0B">
        <w:rPr>
          <w:rFonts w:ascii="Tahoma" w:hAnsi="Tahoma" w:cs="Tahoma"/>
          <w:lang w:val="en-US"/>
        </w:rPr>
        <w:t xml:space="preserve"> +33 680173415</w:t>
      </w:r>
    </w:p>
    <w:p w:rsidR="00616A65" w:rsidRPr="003F4E0B" w:rsidRDefault="00616A65" w:rsidP="00672333">
      <w:pPr>
        <w:pStyle w:val="Default"/>
        <w:jc w:val="both"/>
        <w:rPr>
          <w:rFonts w:ascii="Tahoma" w:hAnsi="Tahoma" w:cs="Tahoma"/>
          <w:lang w:val="en-US"/>
        </w:rPr>
      </w:pPr>
      <w:proofErr w:type="gramStart"/>
      <w:r w:rsidRPr="003F4E0B">
        <w:rPr>
          <w:rFonts w:ascii="Tahoma" w:hAnsi="Tahoma" w:cs="Tahoma"/>
          <w:lang w:val="en-US"/>
        </w:rPr>
        <w:t>mail :</w:t>
      </w:r>
      <w:proofErr w:type="gramEnd"/>
      <w:r w:rsidRPr="003F4E0B">
        <w:rPr>
          <w:rFonts w:ascii="Tahoma" w:hAnsi="Tahoma" w:cs="Tahoma"/>
          <w:lang w:val="en-US"/>
        </w:rPr>
        <w:t xml:space="preserve"> </w:t>
      </w:r>
      <w:hyperlink r:id="rId7" w:history="1">
        <w:r w:rsidRPr="003F4E0B">
          <w:rPr>
            <w:rStyle w:val="Collegamentoipertestuale"/>
            <w:rFonts w:ascii="Tahoma" w:hAnsi="Tahoma" w:cs="Tahoma"/>
            <w:lang w:val="en-US"/>
          </w:rPr>
          <w:t>l.cousteau@irefi.eu</w:t>
        </w:r>
      </w:hyperlink>
      <w:r w:rsidRPr="003F4E0B">
        <w:rPr>
          <w:rFonts w:ascii="Tahoma" w:hAnsi="Tahoma" w:cs="Tahoma"/>
          <w:lang w:val="en-US"/>
        </w:rPr>
        <w:t xml:space="preserve"> </w:t>
      </w:r>
    </w:p>
    <w:p w:rsidR="00850761" w:rsidRPr="003F4E0B" w:rsidRDefault="00850761" w:rsidP="00672333">
      <w:pPr>
        <w:pStyle w:val="Default"/>
        <w:jc w:val="both"/>
        <w:rPr>
          <w:rFonts w:ascii="Tahoma" w:hAnsi="Tahoma" w:cs="Tahoma"/>
          <w:lang w:val="en-US"/>
        </w:rPr>
      </w:pPr>
    </w:p>
    <w:p w:rsidR="00850761" w:rsidRPr="00672333" w:rsidRDefault="00850761" w:rsidP="00672333">
      <w:pPr>
        <w:pStyle w:val="Default"/>
        <w:jc w:val="both"/>
        <w:rPr>
          <w:rFonts w:ascii="Tahoma" w:hAnsi="Tahoma" w:cs="Tahoma"/>
        </w:rPr>
      </w:pPr>
      <w:r w:rsidRPr="00850761">
        <w:rPr>
          <w:rFonts w:ascii="Tahoma" w:hAnsi="Tahoma" w:cs="Tahoma"/>
          <w:color w:val="auto"/>
        </w:rPr>
        <w:t xml:space="preserve">CCEF in </w:t>
      </w:r>
      <w:proofErr w:type="gramStart"/>
      <w:r w:rsidRPr="00850761">
        <w:rPr>
          <w:rFonts w:ascii="Tahoma" w:hAnsi="Tahoma" w:cs="Tahoma"/>
          <w:color w:val="auto"/>
        </w:rPr>
        <w:t>Italia</w:t>
      </w:r>
      <w:r w:rsidRPr="00850761">
        <w:rPr>
          <w:color w:val="auto"/>
        </w:rPr>
        <w:t xml:space="preserve"> </w:t>
      </w:r>
      <w:r>
        <w:rPr>
          <w:color w:val="1F497D"/>
        </w:rPr>
        <w:t>:</w:t>
      </w:r>
      <w:proofErr w:type="gramEnd"/>
      <w:r w:rsidRPr="00850761">
        <w:rPr>
          <w:color w:val="1F497D"/>
        </w:rPr>
        <w:t xml:space="preserve"> </w:t>
      </w:r>
      <w:hyperlink r:id="rId8" w:history="1">
        <w:r w:rsidRPr="00850761">
          <w:rPr>
            <w:rStyle w:val="Collegamentoipertestuale"/>
          </w:rPr>
          <w:t>cce.italie@gmail.com</w:t>
        </w:r>
      </w:hyperlink>
    </w:p>
    <w:sectPr w:rsidR="00850761" w:rsidRPr="00672333" w:rsidSect="009726BA">
      <w:pgSz w:w="11906" w:h="16838"/>
      <w:pgMar w:top="851" w:right="1134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12ED"/>
    <w:rsid w:val="00024D5C"/>
    <w:rsid w:val="000712ED"/>
    <w:rsid w:val="00071BA9"/>
    <w:rsid w:val="000A27A7"/>
    <w:rsid w:val="000A3424"/>
    <w:rsid w:val="000A6254"/>
    <w:rsid w:val="000C7834"/>
    <w:rsid w:val="00115415"/>
    <w:rsid w:val="00145002"/>
    <w:rsid w:val="00174C09"/>
    <w:rsid w:val="00195CD6"/>
    <w:rsid w:val="001F6049"/>
    <w:rsid w:val="00200975"/>
    <w:rsid w:val="00220640"/>
    <w:rsid w:val="00247A6B"/>
    <w:rsid w:val="00254ABA"/>
    <w:rsid w:val="00270E5C"/>
    <w:rsid w:val="00291925"/>
    <w:rsid w:val="002B3752"/>
    <w:rsid w:val="002B416C"/>
    <w:rsid w:val="002B69B8"/>
    <w:rsid w:val="0036552A"/>
    <w:rsid w:val="003668F7"/>
    <w:rsid w:val="003E152F"/>
    <w:rsid w:val="003F4E0B"/>
    <w:rsid w:val="00434AF9"/>
    <w:rsid w:val="00471B75"/>
    <w:rsid w:val="004A61FE"/>
    <w:rsid w:val="004D59CA"/>
    <w:rsid w:val="00593BD1"/>
    <w:rsid w:val="005A6D02"/>
    <w:rsid w:val="005E01B9"/>
    <w:rsid w:val="006117FC"/>
    <w:rsid w:val="00612DC8"/>
    <w:rsid w:val="00616A65"/>
    <w:rsid w:val="0062280F"/>
    <w:rsid w:val="006355CE"/>
    <w:rsid w:val="00672333"/>
    <w:rsid w:val="00697876"/>
    <w:rsid w:val="006A1F38"/>
    <w:rsid w:val="006C7BCE"/>
    <w:rsid w:val="006E5430"/>
    <w:rsid w:val="00734D57"/>
    <w:rsid w:val="00743F5F"/>
    <w:rsid w:val="007565C3"/>
    <w:rsid w:val="007A3FBE"/>
    <w:rsid w:val="007B1CDB"/>
    <w:rsid w:val="007C2D46"/>
    <w:rsid w:val="007C30DD"/>
    <w:rsid w:val="00850761"/>
    <w:rsid w:val="0085722C"/>
    <w:rsid w:val="008D22A9"/>
    <w:rsid w:val="009354C9"/>
    <w:rsid w:val="009726BA"/>
    <w:rsid w:val="009A7DF8"/>
    <w:rsid w:val="00A34902"/>
    <w:rsid w:val="00AF58D9"/>
    <w:rsid w:val="00B06023"/>
    <w:rsid w:val="00B40136"/>
    <w:rsid w:val="00B470BD"/>
    <w:rsid w:val="00B7543B"/>
    <w:rsid w:val="00B8354F"/>
    <w:rsid w:val="00C80F07"/>
    <w:rsid w:val="00CD63E6"/>
    <w:rsid w:val="00D95D54"/>
    <w:rsid w:val="00DE33BE"/>
    <w:rsid w:val="00E41C33"/>
    <w:rsid w:val="00E60C21"/>
    <w:rsid w:val="00E91C06"/>
    <w:rsid w:val="00EA7F84"/>
    <w:rsid w:val="00F00AAD"/>
    <w:rsid w:val="00FD175B"/>
    <w:rsid w:val="00FE7C43"/>
    <w:rsid w:val="00FF4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E248BE6-EDA0-4055-85FA-A6C438276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712E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712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712ED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semiHidden/>
    <w:unhideWhenUsed/>
    <w:rsid w:val="00B754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Paragrafoelenco">
    <w:name w:val="List Paragraph"/>
    <w:basedOn w:val="Normale"/>
    <w:uiPriority w:val="34"/>
    <w:qFormat/>
    <w:rsid w:val="00B7543B"/>
    <w:pPr>
      <w:spacing w:after="0" w:line="240" w:lineRule="auto"/>
      <w:ind w:left="720"/>
      <w:contextualSpacing/>
    </w:pPr>
    <w:rPr>
      <w:lang w:val="fr-FR"/>
    </w:rPr>
  </w:style>
  <w:style w:type="character" w:styleId="Collegamentoipertestuale">
    <w:name w:val="Hyperlink"/>
    <w:basedOn w:val="Carpredefinitoparagrafo"/>
    <w:uiPriority w:val="99"/>
    <w:unhideWhenUsed/>
    <w:rsid w:val="003668F7"/>
    <w:rPr>
      <w:color w:val="0000FF"/>
      <w:u w:val="single"/>
    </w:rPr>
  </w:style>
  <w:style w:type="paragraph" w:customStyle="1" w:styleId="Default">
    <w:name w:val="Default"/>
    <w:rsid w:val="0067233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616A65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64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30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ce.italie@gmail.co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l.cousteau@irefi.e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newsletter.irefi.eu/" TargetMode="External"/><Relationship Id="rId5" Type="http://schemas.openxmlformats.org/officeDocument/2006/relationships/hyperlink" Target="http://www.irefi.eu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2</Pages>
  <Words>615</Words>
  <Characters>3511</Characters>
  <Application>Microsoft Office Word</Application>
  <DocSecurity>0</DocSecurity>
  <Lines>29</Lines>
  <Paragraphs>8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ADAGATA</dc:creator>
  <cp:lastModifiedBy>Elisabetta de Tommaso</cp:lastModifiedBy>
  <cp:revision>9</cp:revision>
  <cp:lastPrinted>2017-05-30T09:22:00Z</cp:lastPrinted>
  <dcterms:created xsi:type="dcterms:W3CDTF">2017-09-05T16:17:00Z</dcterms:created>
  <dcterms:modified xsi:type="dcterms:W3CDTF">2017-09-08T08:50:00Z</dcterms:modified>
</cp:coreProperties>
</file>