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D919AE" w14:textId="77777777" w:rsidR="008550B1" w:rsidRPr="00882EDE" w:rsidRDefault="008550B1" w:rsidP="00882EDE">
      <w:pPr>
        <w:spacing w:before="120" w:after="120"/>
        <w:jc w:val="center"/>
        <w:rPr>
          <w:rFonts w:ascii="Calibri" w:hAnsi="Calibri" w:cs="Calibri"/>
          <w:b/>
          <w:bCs/>
          <w:sz w:val="22"/>
          <w:szCs w:val="22"/>
        </w:rPr>
      </w:pPr>
      <w:r w:rsidRPr="00882EDE">
        <w:rPr>
          <w:rFonts w:ascii="Calibri" w:eastAsia="Times New Roman" w:hAnsi="Calibri" w:cs="Calibri"/>
          <w:b/>
          <w:sz w:val="22"/>
          <w:szCs w:val="22"/>
          <w:lang w:eastAsia="it-IT"/>
        </w:rPr>
        <w:t>Informativa sul trattamento dei dati personali</w:t>
      </w:r>
    </w:p>
    <w:p w14:paraId="1E673FE3" w14:textId="5900F400" w:rsidR="0010012A" w:rsidRDefault="008550B1" w:rsidP="00882EDE">
      <w:pPr>
        <w:shd w:val="clear" w:color="auto" w:fill="FFFFFF"/>
        <w:spacing w:before="120" w:after="120"/>
        <w:jc w:val="both"/>
        <w:rPr>
          <w:rFonts w:ascii="Calibri" w:hAnsi="Calibri" w:cs="Calibri"/>
          <w:spacing w:val="3"/>
          <w:sz w:val="22"/>
          <w:szCs w:val="22"/>
        </w:rPr>
      </w:pP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 xml:space="preserve">Ai sensi del </w:t>
      </w:r>
      <w:r w:rsidRPr="00882EDE">
        <w:rPr>
          <w:rFonts w:ascii="Calibri" w:eastAsia="Times New Roman" w:hAnsi="Calibri" w:cs="Calibri"/>
          <w:bCs/>
          <w:sz w:val="22"/>
          <w:szCs w:val="22"/>
          <w:lang w:eastAsia="it-IT"/>
        </w:rPr>
        <w:t>Regolamento Ue n. 679/2016 (</w:t>
      </w:r>
      <w:r w:rsidRPr="00882EDE">
        <w:rPr>
          <w:rFonts w:ascii="Calibri" w:eastAsia="Times New Roman" w:hAnsi="Calibri" w:cs="Calibri"/>
          <w:bCs/>
          <w:i/>
          <w:iCs/>
          <w:sz w:val="22"/>
          <w:szCs w:val="22"/>
          <w:lang w:eastAsia="it-IT"/>
        </w:rPr>
        <w:t>cd</w:t>
      </w:r>
      <w:r w:rsidRPr="00882EDE">
        <w:rPr>
          <w:rFonts w:ascii="Calibri" w:eastAsia="Times New Roman" w:hAnsi="Calibri" w:cs="Calibri"/>
          <w:bCs/>
          <w:sz w:val="22"/>
          <w:szCs w:val="22"/>
          <w:lang w:eastAsia="it-IT"/>
        </w:rPr>
        <w:t>. GDPR), i</w:t>
      </w: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 xml:space="preserve">n questa sezione vengono fornite le informazioni in merito al trattamento dei dati personali dei soggetti che partecipano </w:t>
      </w:r>
      <w:r w:rsidRPr="00882EDE">
        <w:rPr>
          <w:rFonts w:ascii="Calibri" w:hAnsi="Calibri" w:cs="Calibri"/>
          <w:spacing w:val="3"/>
          <w:sz w:val="22"/>
          <w:szCs w:val="22"/>
        </w:rPr>
        <w:t>al</w:t>
      </w:r>
      <w:r w:rsidR="0010012A">
        <w:rPr>
          <w:rFonts w:ascii="Calibri" w:hAnsi="Calibri" w:cs="Calibri"/>
          <w:spacing w:val="3"/>
          <w:sz w:val="22"/>
          <w:szCs w:val="22"/>
        </w:rPr>
        <w:t>l’evento on line “Il dottorato industriale: un’opportunità per la ricerca e le imprese”.</w:t>
      </w:r>
      <w:r w:rsidRPr="00882EDE">
        <w:rPr>
          <w:rFonts w:ascii="Calibri" w:hAnsi="Calibri" w:cs="Calibri"/>
          <w:spacing w:val="3"/>
          <w:sz w:val="22"/>
          <w:szCs w:val="22"/>
        </w:rPr>
        <w:t xml:space="preserve"> </w:t>
      </w:r>
    </w:p>
    <w:p w14:paraId="3CB9BFCD" w14:textId="59DA1512" w:rsidR="008550B1" w:rsidRPr="00882EDE" w:rsidRDefault="008550B1" w:rsidP="00882EDE">
      <w:pPr>
        <w:shd w:val="clear" w:color="auto" w:fill="FFFFFF"/>
        <w:spacing w:before="120" w:after="120"/>
        <w:jc w:val="both"/>
        <w:rPr>
          <w:rFonts w:ascii="Calibri" w:eastAsia="Times New Roman" w:hAnsi="Calibri" w:cs="Calibri"/>
          <w:b/>
          <w:bCs/>
          <w:sz w:val="22"/>
          <w:szCs w:val="22"/>
          <w:lang w:eastAsia="it-IT"/>
        </w:rPr>
      </w:pPr>
      <w:r w:rsidRPr="00882EDE">
        <w:rPr>
          <w:rFonts w:ascii="Calibri" w:eastAsia="Times New Roman" w:hAnsi="Calibri" w:cs="Calibri"/>
          <w:b/>
          <w:bCs/>
          <w:sz w:val="22"/>
          <w:szCs w:val="22"/>
          <w:lang w:eastAsia="it-IT"/>
        </w:rPr>
        <w:t xml:space="preserve">Titolare del trattamento </w:t>
      </w:r>
    </w:p>
    <w:p w14:paraId="3CFFF52A" w14:textId="77777777" w:rsidR="008550B1" w:rsidRPr="00882EDE" w:rsidRDefault="008550B1" w:rsidP="00882EDE">
      <w:pPr>
        <w:shd w:val="clear" w:color="auto" w:fill="FFFFFF"/>
        <w:spacing w:before="120" w:after="120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 xml:space="preserve">Confindustria, con sede legale in Viale dell’Astronomia, 30 – 00144 Roma, e-mail: </w:t>
      </w:r>
      <w:hyperlink r:id="rId5" w:history="1">
        <w:r w:rsidRPr="00882EDE">
          <w:rPr>
            <w:rStyle w:val="Collegamentoipertestuale"/>
            <w:rFonts w:ascii="Calibri" w:eastAsia="Times New Roman" w:hAnsi="Calibri" w:cs="Calibri"/>
            <w:sz w:val="22"/>
            <w:szCs w:val="22"/>
            <w:lang w:eastAsia="it-IT"/>
          </w:rPr>
          <w:t>privacy@confindustria.it</w:t>
        </w:r>
      </w:hyperlink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>.</w:t>
      </w:r>
    </w:p>
    <w:p w14:paraId="426D0FFE" w14:textId="77777777" w:rsidR="008550B1" w:rsidRPr="00882EDE" w:rsidRDefault="008550B1" w:rsidP="00882EDE">
      <w:pPr>
        <w:shd w:val="clear" w:color="auto" w:fill="FFFFFF"/>
        <w:spacing w:before="120" w:after="120"/>
        <w:jc w:val="both"/>
        <w:rPr>
          <w:rFonts w:ascii="Calibri" w:eastAsia="Times New Roman" w:hAnsi="Calibri" w:cs="Calibri"/>
          <w:b/>
          <w:sz w:val="22"/>
          <w:szCs w:val="22"/>
          <w:lang w:eastAsia="it-IT"/>
        </w:rPr>
      </w:pPr>
      <w:r w:rsidRPr="00882EDE">
        <w:rPr>
          <w:rFonts w:ascii="Calibri" w:eastAsia="Times New Roman" w:hAnsi="Calibri" w:cs="Calibri"/>
          <w:b/>
          <w:sz w:val="22"/>
          <w:szCs w:val="22"/>
          <w:lang w:eastAsia="it-IT"/>
        </w:rPr>
        <w:t>Tipologia di dati trattati</w:t>
      </w:r>
    </w:p>
    <w:p w14:paraId="6D0B64E7" w14:textId="77777777" w:rsidR="008550B1" w:rsidRPr="00882EDE" w:rsidRDefault="008550B1" w:rsidP="00882EDE">
      <w:pPr>
        <w:shd w:val="clear" w:color="auto" w:fill="FFFFFF"/>
        <w:spacing w:before="120" w:after="120"/>
        <w:jc w:val="both"/>
        <w:rPr>
          <w:rFonts w:ascii="Calibri" w:hAnsi="Calibri" w:cs="Calibri"/>
          <w:color w:val="000000"/>
          <w:sz w:val="22"/>
          <w:szCs w:val="22"/>
        </w:rPr>
      </w:pPr>
      <w:r w:rsidRPr="00882EDE">
        <w:rPr>
          <w:rFonts w:ascii="Calibri" w:hAnsi="Calibri" w:cs="Calibri"/>
          <w:color w:val="000000"/>
          <w:sz w:val="22"/>
          <w:szCs w:val="22"/>
        </w:rPr>
        <w:t>Nei limiti delle finalità e delle modalità definite nella presente informativa, sono oggetto di trattamento:</w:t>
      </w:r>
    </w:p>
    <w:p w14:paraId="692AE5C1" w14:textId="5B404D6C" w:rsidR="008550B1" w:rsidRPr="00882EDE" w:rsidRDefault="008550B1" w:rsidP="00882EDE">
      <w:pPr>
        <w:pStyle w:val="Paragrafoelenco"/>
        <w:numPr>
          <w:ilvl w:val="0"/>
          <w:numId w:val="1"/>
        </w:numPr>
        <w:spacing w:before="120" w:after="120" w:line="240" w:lineRule="auto"/>
        <w:ind w:left="436" w:right="6" w:hanging="357"/>
        <w:contextualSpacing w:val="0"/>
        <w:jc w:val="both"/>
        <w:rPr>
          <w:rFonts w:ascii="Calibri" w:hAnsi="Calibri" w:cs="Calibri"/>
        </w:rPr>
      </w:pPr>
      <w:r w:rsidRPr="00882EDE">
        <w:rPr>
          <w:rFonts w:ascii="Calibri" w:hAnsi="Calibri" w:cs="Calibri"/>
        </w:rPr>
        <w:t>i dati identificativi e di contatto degli iscritti, quali nome, cognome, e-mail ed ente di appartenenza;</w:t>
      </w:r>
    </w:p>
    <w:p w14:paraId="2DBD166C" w14:textId="7ED1AF20" w:rsidR="008550B1" w:rsidRPr="00882EDE" w:rsidRDefault="008550B1" w:rsidP="00882EDE">
      <w:pPr>
        <w:pStyle w:val="Paragrafoelenco"/>
        <w:numPr>
          <w:ilvl w:val="0"/>
          <w:numId w:val="1"/>
        </w:numPr>
        <w:spacing w:before="120" w:after="120" w:line="240" w:lineRule="auto"/>
        <w:ind w:left="436" w:right="6" w:hanging="357"/>
        <w:contextualSpacing w:val="0"/>
        <w:jc w:val="both"/>
        <w:rPr>
          <w:rFonts w:ascii="Calibri" w:hAnsi="Calibri" w:cs="Calibri"/>
        </w:rPr>
      </w:pPr>
      <w:r w:rsidRPr="00882EDE">
        <w:rPr>
          <w:rFonts w:ascii="Calibri" w:hAnsi="Calibri" w:cs="Calibri"/>
        </w:rPr>
        <w:t>i dati inviati dai partecipanti per prendere parte in maniera interattiva ai lavori del</w:t>
      </w:r>
      <w:r w:rsidR="0010012A">
        <w:rPr>
          <w:rFonts w:ascii="Calibri" w:hAnsi="Calibri" w:cs="Calibri"/>
        </w:rPr>
        <w:t>l’evento on line</w:t>
      </w:r>
      <w:r w:rsidRPr="00882EDE">
        <w:rPr>
          <w:rFonts w:ascii="Calibri" w:hAnsi="Calibri" w:cs="Calibri"/>
        </w:rPr>
        <w:t xml:space="preserve"> (es. interventi, quesiti). A tal fine, Confindustria invita gli interessati a non inviare dati personali che il GDPR definisce come "particolari", cioè idonei a rivelare l'origine razziale ed etnica, le convinzioni religiose, filosofiche o di altro genere, le opinioni politiche, l'adesione a partiti, sindacati, associazioni od organizzazioni a carattere religioso, filosofico, politico o sindacale, nonché i dati personali relativi alla salute, all'orientamento sessuale della persona. </w:t>
      </w:r>
    </w:p>
    <w:p w14:paraId="4A1209FF" w14:textId="77777777" w:rsidR="008550B1" w:rsidRPr="00882EDE" w:rsidRDefault="008550B1" w:rsidP="00882EDE">
      <w:pPr>
        <w:shd w:val="clear" w:color="auto" w:fill="FFFFFF"/>
        <w:spacing w:before="120" w:after="120"/>
        <w:jc w:val="both"/>
        <w:rPr>
          <w:rFonts w:ascii="Calibri" w:eastAsia="Times New Roman" w:hAnsi="Calibri" w:cs="Calibri"/>
          <w:b/>
          <w:sz w:val="22"/>
          <w:szCs w:val="22"/>
          <w:lang w:eastAsia="it-IT"/>
        </w:rPr>
      </w:pPr>
      <w:r w:rsidRPr="00882EDE">
        <w:rPr>
          <w:rFonts w:ascii="Calibri" w:eastAsia="Times New Roman" w:hAnsi="Calibri" w:cs="Calibri"/>
          <w:b/>
          <w:sz w:val="22"/>
          <w:szCs w:val="22"/>
          <w:lang w:eastAsia="it-IT"/>
        </w:rPr>
        <w:t>F</w:t>
      </w:r>
      <w:r w:rsidRPr="00882EDE">
        <w:rPr>
          <w:rFonts w:ascii="Calibri" w:eastAsia="Times New Roman" w:hAnsi="Calibri" w:cs="Calibri"/>
          <w:b/>
          <w:bCs/>
          <w:sz w:val="22"/>
          <w:szCs w:val="22"/>
          <w:lang w:eastAsia="it-IT"/>
        </w:rPr>
        <w:t>inalità e base giuridica del trattamento</w:t>
      </w:r>
    </w:p>
    <w:p w14:paraId="31165088" w14:textId="3DF37286" w:rsidR="008550B1" w:rsidRPr="00882EDE" w:rsidRDefault="008550B1" w:rsidP="00882EDE">
      <w:pPr>
        <w:spacing w:before="120" w:after="120"/>
        <w:jc w:val="both"/>
        <w:rPr>
          <w:rFonts w:ascii="Calibri" w:hAnsi="Calibri" w:cs="Calibri"/>
          <w:spacing w:val="3"/>
          <w:sz w:val="22"/>
          <w:szCs w:val="22"/>
        </w:rPr>
      </w:pPr>
      <w:r w:rsidRPr="00882EDE">
        <w:rPr>
          <w:rFonts w:ascii="Calibri" w:hAnsi="Calibri" w:cs="Calibri"/>
          <w:spacing w:val="3"/>
          <w:sz w:val="22"/>
          <w:szCs w:val="22"/>
        </w:rPr>
        <w:t>I dati personali saranno trattati per eseguire le attività correlate all’organizzazione e allo svolgimento del</w:t>
      </w:r>
      <w:r w:rsidR="0010012A">
        <w:rPr>
          <w:rFonts w:ascii="Calibri" w:hAnsi="Calibri" w:cs="Calibri"/>
          <w:spacing w:val="3"/>
          <w:sz w:val="22"/>
          <w:szCs w:val="22"/>
        </w:rPr>
        <w:t>l’evento on line</w:t>
      </w:r>
      <w:r w:rsidRPr="00882EDE">
        <w:rPr>
          <w:rFonts w:ascii="Calibri" w:hAnsi="Calibri" w:cs="Calibri"/>
          <w:spacing w:val="3"/>
          <w:sz w:val="22"/>
          <w:szCs w:val="22"/>
        </w:rPr>
        <w:t>, compreso l’invio di comunicazioni di servizio (es. comunicazioni logistiche connesse alla gestione del</w:t>
      </w:r>
      <w:r w:rsidR="0010012A">
        <w:rPr>
          <w:rFonts w:ascii="Calibri" w:hAnsi="Calibri" w:cs="Calibri"/>
          <w:spacing w:val="3"/>
          <w:sz w:val="22"/>
          <w:szCs w:val="22"/>
        </w:rPr>
        <w:t>l’evento on line</w:t>
      </w:r>
      <w:r w:rsidRPr="00882EDE">
        <w:rPr>
          <w:rFonts w:ascii="Calibri" w:hAnsi="Calibri" w:cs="Calibri"/>
          <w:spacing w:val="3"/>
          <w:sz w:val="22"/>
          <w:szCs w:val="22"/>
        </w:rPr>
        <w:t>, eventuali modifiche del programma, invio materiale, altri avvisi). Tale trattamento si basa sulla necessità di dare seguito a e/o di soddisfare la richiesta di iscrizione al</w:t>
      </w:r>
      <w:r w:rsidR="0010012A">
        <w:rPr>
          <w:rFonts w:ascii="Calibri" w:hAnsi="Calibri" w:cs="Calibri"/>
          <w:spacing w:val="3"/>
          <w:sz w:val="22"/>
          <w:szCs w:val="22"/>
        </w:rPr>
        <w:t>l’evento on line</w:t>
      </w:r>
      <w:r w:rsidRPr="00882EDE">
        <w:rPr>
          <w:rFonts w:ascii="Calibri" w:hAnsi="Calibri" w:cs="Calibri"/>
          <w:spacing w:val="3"/>
          <w:sz w:val="22"/>
          <w:szCs w:val="22"/>
        </w:rPr>
        <w:t xml:space="preserve">. Pertanto, ai sensi e per gli effetti dell’art. 6, par. 1, lett. b) del GDPR, il trattamento non necessita del consenso dell’interessato. </w:t>
      </w:r>
    </w:p>
    <w:p w14:paraId="401C4387" w14:textId="7FAD6247" w:rsidR="008550B1" w:rsidRPr="00882EDE" w:rsidRDefault="008550B1" w:rsidP="00882EDE">
      <w:pPr>
        <w:spacing w:before="120" w:after="120"/>
        <w:jc w:val="both"/>
        <w:rPr>
          <w:rFonts w:ascii="Calibri" w:hAnsi="Calibri" w:cs="Calibri"/>
          <w:spacing w:val="3"/>
          <w:sz w:val="22"/>
          <w:szCs w:val="22"/>
        </w:rPr>
      </w:pPr>
      <w:r w:rsidRPr="00882EDE">
        <w:rPr>
          <w:rFonts w:ascii="Calibri" w:hAnsi="Calibri" w:cs="Calibri"/>
          <w:spacing w:val="3"/>
          <w:sz w:val="22"/>
          <w:szCs w:val="22"/>
        </w:rPr>
        <w:t>Il conferimento dei dati è facoltativo, ma necessario ai fini dell’iscrizione e della partecipazione al</w:t>
      </w:r>
      <w:r w:rsidR="0010012A">
        <w:rPr>
          <w:rFonts w:ascii="Calibri" w:hAnsi="Calibri" w:cs="Calibri"/>
          <w:spacing w:val="3"/>
          <w:sz w:val="22"/>
          <w:szCs w:val="22"/>
        </w:rPr>
        <w:t>l’evento on line</w:t>
      </w:r>
      <w:r w:rsidRPr="00882EDE">
        <w:rPr>
          <w:rFonts w:ascii="Calibri" w:hAnsi="Calibri" w:cs="Calibri"/>
          <w:spacing w:val="3"/>
          <w:sz w:val="22"/>
          <w:szCs w:val="22"/>
        </w:rPr>
        <w:t xml:space="preserve"> e del conseguente invio di comunicazioni di servizio. Un eventuale rifiuto a conferirli impedisce di dar seguito all’iscrizione.</w:t>
      </w:r>
    </w:p>
    <w:p w14:paraId="17576EE2" w14:textId="7F454F96" w:rsidR="008550B1" w:rsidRPr="00882EDE" w:rsidRDefault="008550B1" w:rsidP="00882EDE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sz w:val="22"/>
          <w:szCs w:val="22"/>
        </w:rPr>
      </w:pPr>
      <w:r w:rsidRPr="00882EDE">
        <w:rPr>
          <w:rFonts w:ascii="Calibri" w:hAnsi="Calibri" w:cs="Calibri"/>
          <w:sz w:val="22"/>
          <w:szCs w:val="22"/>
        </w:rPr>
        <w:t xml:space="preserve">Inoltre, il Titolare informa che </w:t>
      </w:r>
      <w:r w:rsidR="0010012A">
        <w:rPr>
          <w:rFonts w:ascii="Calibri" w:hAnsi="Calibri" w:cs="Calibri"/>
          <w:sz w:val="22"/>
          <w:szCs w:val="22"/>
        </w:rPr>
        <w:t xml:space="preserve">l’evento on line </w:t>
      </w:r>
      <w:r w:rsidRPr="00882EDE">
        <w:rPr>
          <w:rFonts w:ascii="Calibri" w:hAnsi="Calibri" w:cs="Calibri"/>
          <w:sz w:val="22"/>
          <w:szCs w:val="22"/>
        </w:rPr>
        <w:t xml:space="preserve">sarà registrato e che durante i lavori saranno effettuate riprese di immagini fotografiche e/o video che possono interessare anche i partecipanti. Confindustria utilizzerà, riprodurrà, pubblicherà e diffonderà la registrazione e le immagini per finalità divulgative e comunque connesse alla sua </w:t>
      </w:r>
      <w:r w:rsidRPr="00882EDE">
        <w:rPr>
          <w:rFonts w:ascii="Calibri" w:hAnsi="Calibri" w:cs="Calibri"/>
          <w:i/>
          <w:sz w:val="22"/>
          <w:szCs w:val="22"/>
        </w:rPr>
        <w:t>mission</w:t>
      </w:r>
      <w:r w:rsidRPr="00882EDE">
        <w:rPr>
          <w:rFonts w:ascii="Calibri" w:hAnsi="Calibri" w:cs="Calibri"/>
          <w:sz w:val="22"/>
          <w:szCs w:val="22"/>
        </w:rPr>
        <w:t xml:space="preserve"> istituzionale, tramite qualunque supporto e sistema di comunicazione, a titolo esemplificativo e non esaustivo, sito web istituzionale e pagine </w:t>
      </w:r>
      <w:r w:rsidRPr="00882EDE">
        <w:rPr>
          <w:rFonts w:ascii="Calibri" w:hAnsi="Calibri" w:cs="Calibri"/>
          <w:i/>
          <w:sz w:val="22"/>
          <w:szCs w:val="22"/>
        </w:rPr>
        <w:t>social</w:t>
      </w:r>
      <w:r w:rsidRPr="00882EDE">
        <w:rPr>
          <w:rFonts w:ascii="Calibri" w:hAnsi="Calibri" w:cs="Calibri"/>
          <w:sz w:val="22"/>
          <w:szCs w:val="22"/>
        </w:rPr>
        <w:t xml:space="preserve"> del Titolare, testate giornalistiche, </w:t>
      </w:r>
      <w:r w:rsidRPr="00882EDE">
        <w:rPr>
          <w:rFonts w:ascii="Calibri" w:hAnsi="Calibri" w:cs="Calibri"/>
          <w:i/>
          <w:sz w:val="22"/>
          <w:szCs w:val="22"/>
        </w:rPr>
        <w:t>newsletter</w:t>
      </w:r>
      <w:r w:rsidRPr="00882EDE">
        <w:rPr>
          <w:rFonts w:ascii="Calibri" w:hAnsi="Calibri" w:cs="Calibri"/>
          <w:sz w:val="22"/>
          <w:szCs w:val="22"/>
        </w:rPr>
        <w:t xml:space="preserve">, presentazioni e </w:t>
      </w:r>
      <w:r w:rsidRPr="00882EDE">
        <w:rPr>
          <w:rFonts w:ascii="Calibri" w:hAnsi="Calibri" w:cs="Calibri"/>
          <w:i/>
          <w:sz w:val="22"/>
          <w:szCs w:val="22"/>
        </w:rPr>
        <w:t>workshop.</w:t>
      </w:r>
      <w:r w:rsidRPr="00882EDE">
        <w:rPr>
          <w:rFonts w:ascii="Calibri" w:hAnsi="Calibri" w:cs="Calibri"/>
          <w:sz w:val="22"/>
          <w:szCs w:val="22"/>
        </w:rPr>
        <w:t xml:space="preserve"> Il trattamento è necessario al perseguimento del legittimo interesse del Titolare a promuovere </w:t>
      </w:r>
      <w:r w:rsidR="0010012A">
        <w:rPr>
          <w:rFonts w:ascii="Calibri" w:hAnsi="Calibri" w:cs="Calibri"/>
          <w:sz w:val="22"/>
          <w:szCs w:val="22"/>
        </w:rPr>
        <w:t>l’evento on line</w:t>
      </w:r>
      <w:r w:rsidRPr="00882EDE">
        <w:rPr>
          <w:rFonts w:ascii="Calibri" w:hAnsi="Calibri" w:cs="Calibri"/>
          <w:sz w:val="22"/>
          <w:szCs w:val="22"/>
        </w:rPr>
        <w:t xml:space="preserve">, pertanto, non necessita del consenso dell’interessato. Inoltre, ai sensi dell’art. 97 della legge n. 633/1941 </w:t>
      </w:r>
      <w:r w:rsidRPr="00882EDE">
        <w:rPr>
          <w:rFonts w:ascii="Calibri" w:hAnsi="Calibri" w:cs="Calibri"/>
          <w:i/>
          <w:sz w:val="22"/>
          <w:szCs w:val="22"/>
        </w:rPr>
        <w:t>“Non occorre il consenso della persona ritrattata quando la riproduzione dell'immagine è giustificata dalla notorietà o dall'ufficio pubblico coperto, (…), da scopi scientifici, didattici o culturali, o quando la riproduzione è collegata a fatti, avvenimenti, cerimonie di interesse pubblico o svoltisi in pubblico”</w:t>
      </w:r>
      <w:r w:rsidRPr="00882EDE">
        <w:rPr>
          <w:rFonts w:ascii="Calibri" w:hAnsi="Calibri" w:cs="Calibri"/>
          <w:sz w:val="22"/>
          <w:szCs w:val="22"/>
        </w:rPr>
        <w:t xml:space="preserve">.  Il Titolare informa che non sarà fatto un uso delle registrazioni e delle immagini che rechi pregiudizio alla dignità personale, all’onore, alla reputazione e/o al decoro della persona ritratta. </w:t>
      </w:r>
    </w:p>
    <w:p w14:paraId="56BCA6F2" w14:textId="77777777" w:rsidR="008550B1" w:rsidRPr="00882EDE" w:rsidRDefault="008550B1" w:rsidP="00882EDE">
      <w:pPr>
        <w:shd w:val="clear" w:color="auto" w:fill="FFFFFF"/>
        <w:spacing w:before="120" w:after="120"/>
        <w:jc w:val="both"/>
        <w:rPr>
          <w:rFonts w:ascii="Calibri" w:eastAsia="Times New Roman" w:hAnsi="Calibri" w:cs="Calibri"/>
          <w:b/>
          <w:sz w:val="22"/>
          <w:szCs w:val="22"/>
          <w:lang w:eastAsia="it-IT"/>
        </w:rPr>
      </w:pPr>
      <w:r w:rsidRPr="00882EDE">
        <w:rPr>
          <w:rFonts w:ascii="Calibri" w:eastAsia="Times New Roman" w:hAnsi="Calibri" w:cs="Calibri"/>
          <w:b/>
          <w:bCs/>
          <w:sz w:val="22"/>
          <w:szCs w:val="22"/>
          <w:lang w:eastAsia="it-IT"/>
        </w:rPr>
        <w:t>Modalità, ambito e durata del trattamento</w:t>
      </w:r>
    </w:p>
    <w:p w14:paraId="1E5D6F21" w14:textId="77777777" w:rsidR="008550B1" w:rsidRPr="00882EDE" w:rsidRDefault="008550B1" w:rsidP="00882EDE">
      <w:pPr>
        <w:spacing w:before="120" w:after="120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>Il trattamento è effettuato mediante l'utilizzo di procedure prevalentemente informatizzate.</w:t>
      </w:r>
    </w:p>
    <w:p w14:paraId="017CF6F8" w14:textId="77777777" w:rsidR="008550B1" w:rsidRPr="00882EDE" w:rsidRDefault="008550B1" w:rsidP="00882EDE">
      <w:pPr>
        <w:spacing w:before="120" w:after="120"/>
        <w:jc w:val="both"/>
        <w:rPr>
          <w:rFonts w:ascii="Calibri" w:hAnsi="Calibri" w:cs="Calibri"/>
          <w:sz w:val="22"/>
          <w:szCs w:val="22"/>
        </w:rPr>
      </w:pP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 xml:space="preserve">I dati personali sono trattati dal personale di </w:t>
      </w:r>
      <w:r w:rsidRPr="00882EDE">
        <w:rPr>
          <w:rFonts w:ascii="Calibri" w:hAnsi="Calibri" w:cs="Calibri"/>
          <w:sz w:val="22"/>
          <w:szCs w:val="22"/>
        </w:rPr>
        <w:t>Confindustria</w:t>
      </w: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>, che agisce sulla base di specifiche istruzioni fornite in ordine alle finalità e alle modalità del trattamento.</w:t>
      </w:r>
    </w:p>
    <w:p w14:paraId="321B417D" w14:textId="11B34002" w:rsidR="008550B1" w:rsidRPr="00882EDE" w:rsidRDefault="008550B1" w:rsidP="00882EDE">
      <w:pPr>
        <w:shd w:val="clear" w:color="auto" w:fill="FFFFFF"/>
        <w:spacing w:before="120" w:after="120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lastRenderedPageBreak/>
        <w:t xml:space="preserve">I dati personali potranno essere comunicati a: i) strutture esterne, che svolgono per conto di </w:t>
      </w:r>
      <w:r w:rsidRPr="00882EDE">
        <w:rPr>
          <w:rFonts w:ascii="Calibri" w:hAnsi="Calibri" w:cs="Calibri"/>
          <w:sz w:val="22"/>
          <w:szCs w:val="22"/>
        </w:rPr>
        <w:t>Confindustria</w:t>
      </w: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 xml:space="preserve"> compiti di supporto (es. servizi informatici), nella loro qualità di Responsabili del trattamento; ii) soggetti pubblici e privati per l’adempimento di obblighi di legge o per finalità comunque inerenti allo svolgimento del</w:t>
      </w:r>
      <w:r w:rsidR="0010012A">
        <w:rPr>
          <w:rFonts w:ascii="Calibri" w:eastAsia="Times New Roman" w:hAnsi="Calibri" w:cs="Calibri"/>
          <w:sz w:val="22"/>
          <w:szCs w:val="22"/>
          <w:lang w:eastAsia="it-IT"/>
        </w:rPr>
        <w:t>l’evento on line</w:t>
      </w: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>, che eseguiranno le rispettive attività di trattamento in qualità di autonomi Titolari.</w:t>
      </w:r>
    </w:p>
    <w:p w14:paraId="5AAC377E" w14:textId="2597A8F3" w:rsidR="008550B1" w:rsidRPr="00882EDE" w:rsidRDefault="008550B1" w:rsidP="00882EDE">
      <w:pPr>
        <w:autoSpaceDE w:val="0"/>
        <w:autoSpaceDN w:val="0"/>
        <w:adjustRightInd w:val="0"/>
        <w:spacing w:before="120" w:after="120"/>
        <w:jc w:val="both"/>
        <w:rPr>
          <w:rFonts w:ascii="Calibri" w:hAnsi="Calibri" w:cs="Calibri"/>
          <w:color w:val="000000"/>
          <w:sz w:val="22"/>
          <w:szCs w:val="22"/>
        </w:rPr>
      </w:pP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 xml:space="preserve">I dati saranno trattati per il tempo strettamente necessario a perseguire le finalità per le quali </w:t>
      </w:r>
      <w:r w:rsidRPr="00882EDE">
        <w:rPr>
          <w:rFonts w:ascii="Calibri" w:hAnsi="Calibri" w:cs="Calibri"/>
          <w:color w:val="000000"/>
          <w:sz w:val="22"/>
          <w:szCs w:val="22"/>
        </w:rPr>
        <w:t xml:space="preserve">vengono raccolti e comunque per non </w:t>
      </w:r>
      <w:r w:rsidRPr="00F64A6A">
        <w:rPr>
          <w:rFonts w:ascii="Calibri" w:hAnsi="Calibri" w:cs="Calibri"/>
          <w:color w:val="000000"/>
          <w:sz w:val="22"/>
          <w:szCs w:val="22"/>
        </w:rPr>
        <w:t xml:space="preserve">oltre </w:t>
      </w:r>
      <w:r w:rsidR="00F64A6A">
        <w:rPr>
          <w:rFonts w:ascii="Calibri" w:hAnsi="Calibri" w:cs="Calibri"/>
          <w:color w:val="000000"/>
          <w:sz w:val="22"/>
          <w:szCs w:val="22"/>
        </w:rPr>
        <w:t>30 giorni</w:t>
      </w:r>
      <w:r w:rsidRPr="00882EDE">
        <w:rPr>
          <w:rFonts w:ascii="Calibri" w:hAnsi="Calibri" w:cs="Calibri"/>
          <w:color w:val="000000"/>
          <w:sz w:val="22"/>
          <w:szCs w:val="22"/>
        </w:rPr>
        <w:t xml:space="preserve"> dalla data del</w:t>
      </w:r>
      <w:r w:rsidR="0010012A">
        <w:rPr>
          <w:rFonts w:ascii="Calibri" w:hAnsi="Calibri" w:cs="Calibri"/>
          <w:color w:val="000000"/>
          <w:sz w:val="22"/>
          <w:szCs w:val="22"/>
        </w:rPr>
        <w:t>l’evento on line</w:t>
      </w:r>
      <w:r w:rsidRPr="00882EDE">
        <w:rPr>
          <w:rFonts w:ascii="Calibri" w:hAnsi="Calibri" w:cs="Calibri"/>
          <w:color w:val="000000"/>
          <w:sz w:val="22"/>
          <w:szCs w:val="22"/>
        </w:rPr>
        <w:t>.</w:t>
      </w:r>
    </w:p>
    <w:p w14:paraId="1BD9D560" w14:textId="77777777" w:rsidR="008550B1" w:rsidRPr="00882EDE" w:rsidRDefault="008550B1" w:rsidP="00882EDE">
      <w:pPr>
        <w:shd w:val="clear" w:color="auto" w:fill="FFFFFF"/>
        <w:spacing w:before="120" w:after="120"/>
        <w:jc w:val="both"/>
        <w:rPr>
          <w:rFonts w:ascii="Calibri" w:eastAsia="Times New Roman" w:hAnsi="Calibri" w:cs="Calibri"/>
          <w:b/>
          <w:sz w:val="22"/>
          <w:szCs w:val="22"/>
          <w:lang w:eastAsia="it-IT"/>
        </w:rPr>
      </w:pPr>
      <w:r w:rsidRPr="00882EDE">
        <w:rPr>
          <w:rFonts w:ascii="Calibri" w:eastAsia="Times New Roman" w:hAnsi="Calibri" w:cs="Calibri"/>
          <w:b/>
          <w:bCs/>
          <w:sz w:val="22"/>
          <w:szCs w:val="22"/>
          <w:lang w:eastAsia="it-IT"/>
        </w:rPr>
        <w:t>Diritti degli interessati</w:t>
      </w:r>
    </w:p>
    <w:p w14:paraId="0EDB7196" w14:textId="77777777" w:rsidR="008550B1" w:rsidRPr="00882EDE" w:rsidRDefault="008550B1" w:rsidP="00882EDE">
      <w:pPr>
        <w:shd w:val="clear" w:color="auto" w:fill="FFFFFF"/>
        <w:spacing w:before="120" w:after="120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>In qualsiasi momento, gli interessati hanno il diritto di accedere ai propri dati personali, di chiederne la rettifica, l’aggiornamento e la relativa cancellazione. È, altresì, possibile richiedere la limitazione del trattamento e la portabilità del dato.</w:t>
      </w:r>
    </w:p>
    <w:p w14:paraId="13A13354" w14:textId="77777777" w:rsidR="008550B1" w:rsidRPr="00882EDE" w:rsidRDefault="008550B1" w:rsidP="00882EDE">
      <w:pPr>
        <w:shd w:val="clear" w:color="auto" w:fill="FFFFFF"/>
        <w:spacing w:before="120" w:after="120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 xml:space="preserve">Queste richieste potranno essere rivolte a Confindustria, Viale dell’Astronomia, 30 – 00144 Roma, e-mail: </w:t>
      </w:r>
      <w:hyperlink r:id="rId6" w:history="1">
        <w:r w:rsidRPr="00882EDE">
          <w:rPr>
            <w:rStyle w:val="Collegamentoipertestuale"/>
            <w:rFonts w:ascii="Calibri" w:eastAsia="Times New Roman" w:hAnsi="Calibri" w:cs="Calibri"/>
            <w:sz w:val="22"/>
            <w:szCs w:val="22"/>
            <w:lang w:eastAsia="it-IT"/>
          </w:rPr>
          <w:t>privacy@confindustria.it</w:t>
        </w:r>
      </w:hyperlink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>.</w:t>
      </w:r>
    </w:p>
    <w:p w14:paraId="2A3ADAF5" w14:textId="77777777" w:rsidR="008550B1" w:rsidRPr="00882EDE" w:rsidRDefault="008550B1" w:rsidP="00882EDE">
      <w:pPr>
        <w:shd w:val="clear" w:color="auto" w:fill="FFFFFF"/>
        <w:spacing w:before="120" w:after="120"/>
        <w:jc w:val="both"/>
        <w:rPr>
          <w:rFonts w:ascii="Calibri" w:eastAsia="Times New Roman" w:hAnsi="Calibri" w:cs="Calibri"/>
          <w:sz w:val="22"/>
          <w:szCs w:val="22"/>
          <w:lang w:eastAsia="it-IT"/>
        </w:rPr>
      </w:pP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 xml:space="preserve">Inoltre, </w:t>
      </w:r>
      <w:r w:rsidRPr="00882EDE">
        <w:rPr>
          <w:rFonts w:ascii="Calibri" w:eastAsia="Calibri" w:hAnsi="Calibri" w:cs="Calibri"/>
          <w:sz w:val="22"/>
          <w:szCs w:val="22"/>
        </w:rPr>
        <w:t xml:space="preserve">nel caso in cui si ritenga che il trattamento sia stato svolto in violazione della normativa sulla protezione dei dati personali, è riconosciuto il diritto di presentare reclamo </w:t>
      </w:r>
      <w:r w:rsidRPr="00882EDE">
        <w:rPr>
          <w:rFonts w:ascii="Calibri" w:eastAsia="Times New Roman" w:hAnsi="Calibri" w:cs="Calibri"/>
          <w:sz w:val="22"/>
          <w:szCs w:val="22"/>
          <w:lang w:eastAsia="it-IT"/>
        </w:rPr>
        <w:t>all’Autorità Garante per la protezione dei dati personali, Piazza Venezia, 11 - 00187 - Roma.</w:t>
      </w:r>
    </w:p>
    <w:p w14:paraId="045C2CF5" w14:textId="77777777" w:rsidR="008550B1" w:rsidRPr="00882EDE" w:rsidRDefault="008550B1" w:rsidP="00882EDE">
      <w:pPr>
        <w:spacing w:before="120" w:after="120"/>
        <w:rPr>
          <w:sz w:val="22"/>
          <w:szCs w:val="22"/>
        </w:rPr>
      </w:pPr>
    </w:p>
    <w:sectPr w:rsidR="008550B1" w:rsidRPr="00882EDE" w:rsidSect="005A2BBA">
      <w:pgSz w:w="12240" w:h="15840"/>
      <w:pgMar w:top="1417" w:right="1134" w:bottom="1134" w:left="1134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2E73ED"/>
    <w:multiLevelType w:val="hybridMultilevel"/>
    <w:tmpl w:val="26EA256A"/>
    <w:lvl w:ilvl="0" w:tplc="04100017">
      <w:start w:val="1"/>
      <w:numFmt w:val="lowerLetter"/>
      <w:lvlText w:val="%1)"/>
      <w:lvlJc w:val="left"/>
      <w:pPr>
        <w:ind w:left="437" w:hanging="360"/>
      </w:pPr>
    </w:lvl>
    <w:lvl w:ilvl="1" w:tplc="04100019" w:tentative="1">
      <w:start w:val="1"/>
      <w:numFmt w:val="lowerLetter"/>
      <w:lvlText w:val="%2."/>
      <w:lvlJc w:val="left"/>
      <w:pPr>
        <w:ind w:left="1157" w:hanging="360"/>
      </w:pPr>
    </w:lvl>
    <w:lvl w:ilvl="2" w:tplc="0410001B" w:tentative="1">
      <w:start w:val="1"/>
      <w:numFmt w:val="lowerRoman"/>
      <w:lvlText w:val="%3."/>
      <w:lvlJc w:val="right"/>
      <w:pPr>
        <w:ind w:left="1877" w:hanging="180"/>
      </w:pPr>
    </w:lvl>
    <w:lvl w:ilvl="3" w:tplc="0410000F" w:tentative="1">
      <w:start w:val="1"/>
      <w:numFmt w:val="decimal"/>
      <w:lvlText w:val="%4."/>
      <w:lvlJc w:val="left"/>
      <w:pPr>
        <w:ind w:left="2597" w:hanging="360"/>
      </w:pPr>
    </w:lvl>
    <w:lvl w:ilvl="4" w:tplc="04100019" w:tentative="1">
      <w:start w:val="1"/>
      <w:numFmt w:val="lowerLetter"/>
      <w:lvlText w:val="%5."/>
      <w:lvlJc w:val="left"/>
      <w:pPr>
        <w:ind w:left="3317" w:hanging="360"/>
      </w:pPr>
    </w:lvl>
    <w:lvl w:ilvl="5" w:tplc="0410001B" w:tentative="1">
      <w:start w:val="1"/>
      <w:numFmt w:val="lowerRoman"/>
      <w:lvlText w:val="%6."/>
      <w:lvlJc w:val="right"/>
      <w:pPr>
        <w:ind w:left="4037" w:hanging="180"/>
      </w:pPr>
    </w:lvl>
    <w:lvl w:ilvl="6" w:tplc="0410000F" w:tentative="1">
      <w:start w:val="1"/>
      <w:numFmt w:val="decimal"/>
      <w:lvlText w:val="%7."/>
      <w:lvlJc w:val="left"/>
      <w:pPr>
        <w:ind w:left="4757" w:hanging="360"/>
      </w:pPr>
    </w:lvl>
    <w:lvl w:ilvl="7" w:tplc="04100019" w:tentative="1">
      <w:start w:val="1"/>
      <w:numFmt w:val="lowerLetter"/>
      <w:lvlText w:val="%8."/>
      <w:lvlJc w:val="left"/>
      <w:pPr>
        <w:ind w:left="5477" w:hanging="360"/>
      </w:pPr>
    </w:lvl>
    <w:lvl w:ilvl="8" w:tplc="0410001B" w:tentative="1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0B1"/>
    <w:rsid w:val="0010012A"/>
    <w:rsid w:val="001118B3"/>
    <w:rsid w:val="008550B1"/>
    <w:rsid w:val="00882EDE"/>
    <w:rsid w:val="00F64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39905"/>
  <w15:chartTrackingRefBased/>
  <w15:docId w15:val="{52A06EEB-F720-491B-810A-E3D335FA2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50B1"/>
    <w:pPr>
      <w:spacing w:after="20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550B1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550B1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8550B1"/>
    <w:rPr>
      <w:color w:val="0563C1" w:themeColor="hyperlink"/>
      <w:u w:val="single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locked/>
    <w:rsid w:val="008550B1"/>
  </w:style>
  <w:style w:type="paragraph" w:styleId="Paragrafoelenco">
    <w:name w:val="List Paragraph"/>
    <w:basedOn w:val="Normale"/>
    <w:link w:val="ParagrafoelencoCarattere"/>
    <w:uiPriority w:val="34"/>
    <w:qFormat/>
    <w:rsid w:val="008550B1"/>
    <w:pPr>
      <w:spacing w:after="160" w:line="256" w:lineRule="auto"/>
      <w:ind w:left="720"/>
      <w:contextualSpacing/>
    </w:pPr>
    <w:rPr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8550B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550B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550B1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vacy@confindustria.it" TargetMode="External"/><Relationship Id="rId5" Type="http://schemas.openxmlformats.org/officeDocument/2006/relationships/hyperlink" Target="mailto:privacy@confindustri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774</Words>
  <Characters>4415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Grasso Luigia</dc:creator>
  <cp:keywords/>
  <dc:description/>
  <cp:lastModifiedBy>daniela marchetti</cp:lastModifiedBy>
  <cp:revision>2</cp:revision>
  <dcterms:created xsi:type="dcterms:W3CDTF">2020-10-08T14:13:00Z</dcterms:created>
  <dcterms:modified xsi:type="dcterms:W3CDTF">2020-10-08T14:13:00Z</dcterms:modified>
</cp:coreProperties>
</file>