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990E0" w14:textId="77777777" w:rsidR="00606D0B" w:rsidRPr="00606D0B" w:rsidRDefault="00606D0B" w:rsidP="00606D0B">
      <w:pPr>
        <w:shd w:val="clear" w:color="auto" w:fill="FFFFFF"/>
        <w:spacing w:after="30" w:line="240" w:lineRule="auto"/>
        <w:textAlignment w:val="center"/>
        <w:outlineLvl w:val="4"/>
        <w:rPr>
          <w:rFonts w:ascii="inherit" w:eastAsia="Times New Roman" w:hAnsi="inherit" w:cs="Helvetica"/>
          <w:color w:val="1C1E21"/>
          <w:sz w:val="21"/>
          <w:szCs w:val="21"/>
          <w:lang w:eastAsia="it-IT"/>
        </w:rPr>
      </w:pPr>
      <w:r w:rsidRPr="00606D0B">
        <w:rPr>
          <w:rFonts w:ascii="inherit" w:eastAsia="Times New Roman" w:hAnsi="inherit" w:cs="Helvetica"/>
          <w:b/>
          <w:bCs/>
          <w:color w:val="616770"/>
          <w:sz w:val="21"/>
          <w:szCs w:val="21"/>
          <w:lang w:eastAsia="it-IT"/>
        </w:rPr>
        <w:fldChar w:fldCharType="begin"/>
      </w:r>
      <w:r w:rsidRPr="00606D0B">
        <w:rPr>
          <w:rFonts w:ascii="inherit" w:eastAsia="Times New Roman" w:hAnsi="inherit" w:cs="Helvetica"/>
          <w:b/>
          <w:bCs/>
          <w:color w:val="616770"/>
          <w:sz w:val="21"/>
          <w:szCs w:val="21"/>
          <w:lang w:eastAsia="it-IT"/>
        </w:rPr>
        <w:instrText xml:space="preserve"> HYPERLINK "https://www.facebook.com/fincontinuofinanziamenti/?__tn__=kC-R&amp;eid=ARCIwof1DpGr34ZIaO5Zs8QI-gQg3DTcuZSt5h-bsdkRCKwE-QzsQRqMFcQVSW2EL0bTvUcD8fjrrWcw&amp;hc_ref=ARR2ISsZPJUHYNqnShUmYuk9cbTwO6_iUFr-cTkhaatSUZ-LVrWPnOOBGgy0W7yK8rA&amp;fref=nf&amp;__xts__%5B0%5D=68.ARDJh1pbvRIr1h3AqQo2-zVsDvHwJzUy3rCCQZhjyveAAwSxrqY_9bQvvve1ucmg_ozAPArO7GR938tqWcH2hZJIm28QS7105oIDmVt9u_zhtTz8Vtyhoyjqf5U-7OtVcQlW-hAB5-6QZVxXKHLGgo26HRuxbN1VF-YqhSYUcZOYCyOFq7mYrP2pBCi8v1vzIVSZkc70ikiu2fSLYwFriXAztl__iW2tANOeXDbQU0GCARj6AqRAAMJkM7rjRomNsmgbs3MCvGmHQx9UwRlFk1DaM2kqa8v0lKmfkc_mpOACqduI8d5l6FRvEbOHN9S5o_d57Cq7UA8qHQaY8qwIpN5_jA" </w:instrText>
      </w:r>
      <w:r w:rsidRPr="00606D0B">
        <w:rPr>
          <w:rFonts w:ascii="inherit" w:eastAsia="Times New Roman" w:hAnsi="inherit" w:cs="Helvetica"/>
          <w:b/>
          <w:bCs/>
          <w:color w:val="616770"/>
          <w:sz w:val="21"/>
          <w:szCs w:val="21"/>
          <w:lang w:eastAsia="it-IT"/>
        </w:rPr>
        <w:fldChar w:fldCharType="separate"/>
      </w:r>
      <w:r w:rsidRPr="00606D0B">
        <w:rPr>
          <w:rFonts w:ascii="inherit" w:eastAsia="Times New Roman" w:hAnsi="inherit" w:cs="Helvetica"/>
          <w:b/>
          <w:bCs/>
          <w:color w:val="385898"/>
          <w:sz w:val="21"/>
          <w:szCs w:val="21"/>
          <w:u w:val="single"/>
          <w:lang w:eastAsia="it-IT"/>
        </w:rPr>
        <w:t xml:space="preserve">Fincontinuo </w:t>
      </w:r>
      <w:proofErr w:type="spellStart"/>
      <w:r w:rsidRPr="00606D0B">
        <w:rPr>
          <w:rFonts w:ascii="inherit" w:eastAsia="Times New Roman" w:hAnsi="inherit" w:cs="Helvetica"/>
          <w:b/>
          <w:bCs/>
          <w:color w:val="385898"/>
          <w:sz w:val="21"/>
          <w:szCs w:val="21"/>
          <w:u w:val="single"/>
          <w:lang w:eastAsia="it-IT"/>
        </w:rPr>
        <w:t>SpA</w:t>
      </w:r>
      <w:proofErr w:type="spellEnd"/>
      <w:r w:rsidRPr="00606D0B">
        <w:rPr>
          <w:rFonts w:ascii="inherit" w:eastAsia="Times New Roman" w:hAnsi="inherit" w:cs="Helvetica"/>
          <w:b/>
          <w:bCs/>
          <w:color w:val="616770"/>
          <w:sz w:val="21"/>
          <w:szCs w:val="21"/>
          <w:lang w:eastAsia="it-IT"/>
        </w:rPr>
        <w:fldChar w:fldCharType="end"/>
      </w:r>
    </w:p>
    <w:p w14:paraId="6ED791C7" w14:textId="77777777" w:rsidR="00606D0B" w:rsidRPr="00606D0B" w:rsidRDefault="00606D0B" w:rsidP="00606D0B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Helvetica"/>
          <w:color w:val="616770"/>
          <w:sz w:val="18"/>
          <w:szCs w:val="18"/>
          <w:lang w:eastAsia="it-IT"/>
        </w:rPr>
      </w:pPr>
      <w:r w:rsidRPr="00606D0B">
        <w:rPr>
          <w:rFonts w:ascii="inherit" w:eastAsia="Times New Roman" w:hAnsi="inherit" w:cs="Helvetica"/>
          <w:color w:val="616770"/>
          <w:sz w:val="18"/>
          <w:szCs w:val="18"/>
          <w:lang w:eastAsia="it-IT"/>
        </w:rPr>
        <w:t>Pubblicato da </w:t>
      </w:r>
      <w:hyperlink r:id="rId4" w:tooltip="Anna Spiga" w:history="1">
        <w:r w:rsidRPr="00606D0B">
          <w:rPr>
            <w:rFonts w:ascii="inherit" w:eastAsia="Times New Roman" w:hAnsi="inherit" w:cs="Helvetica"/>
            <w:color w:val="616770"/>
            <w:sz w:val="18"/>
            <w:szCs w:val="18"/>
            <w:u w:val="single"/>
            <w:lang w:eastAsia="it-IT"/>
          </w:rPr>
          <w:t>Anna Spiga</w:t>
        </w:r>
      </w:hyperlink>
      <w:r w:rsidRPr="00606D0B">
        <w:rPr>
          <w:rFonts w:ascii="inherit" w:eastAsia="Times New Roman" w:hAnsi="inherit" w:cs="Helvetica"/>
          <w:color w:val="616770"/>
          <w:sz w:val="18"/>
          <w:szCs w:val="18"/>
          <w:lang w:eastAsia="it-IT"/>
        </w:rPr>
        <w:t> · </w:t>
      </w:r>
      <w:hyperlink r:id="rId5" w:history="1">
        <w:r w:rsidRPr="00606D0B">
          <w:rPr>
            <w:rFonts w:ascii="inherit" w:eastAsia="Times New Roman" w:hAnsi="inherit" w:cs="Helvetica"/>
            <w:color w:val="616770"/>
            <w:sz w:val="18"/>
            <w:szCs w:val="18"/>
            <w:lang w:eastAsia="it-IT"/>
          </w:rPr>
          <w:t>8 giugno alle ore 17:29</w:t>
        </w:r>
      </w:hyperlink>
      <w:r w:rsidRPr="00606D0B">
        <w:rPr>
          <w:rFonts w:ascii="inherit" w:eastAsia="Times New Roman" w:hAnsi="inherit" w:cs="Helvetica"/>
          <w:color w:val="616770"/>
          <w:sz w:val="18"/>
          <w:szCs w:val="18"/>
          <w:lang w:eastAsia="it-IT"/>
        </w:rPr>
        <w:t> · </w:t>
      </w:r>
    </w:p>
    <w:p w14:paraId="5F00662B" w14:textId="77777777" w:rsidR="00606D0B" w:rsidRPr="00606D0B" w:rsidRDefault="00606D0B" w:rsidP="00606D0B">
      <w:pPr>
        <w:shd w:val="clear" w:color="auto" w:fill="FFFFFF"/>
        <w:spacing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</w:pPr>
      <w:r w:rsidRPr="00606D0B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t>Fincontinuo: Liberante Arena riconfermato alla guida dell’azienda per i prossimi tre anni</w:t>
      </w:r>
    </w:p>
    <w:p w14:paraId="2D5C6899" w14:textId="77777777" w:rsidR="00606D0B" w:rsidRPr="00606D0B" w:rsidRDefault="00606D0B" w:rsidP="00606D0B">
      <w:pPr>
        <w:shd w:val="clear" w:color="auto" w:fill="FFFFFF"/>
        <w:spacing w:before="90"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</w:pPr>
      <w:r w:rsidRPr="00606D0B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t xml:space="preserve">Nella giornata di venerdì 5 giugno, l’Assemblea dei Soci di Fincontinuo ha rinnovato le cariche del Consiglio di Amministrazione per il prossimo triennio che vedrà, quindi, Miguel </w:t>
      </w:r>
      <w:proofErr w:type="spellStart"/>
      <w:r w:rsidRPr="00606D0B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t>Rueda</w:t>
      </w:r>
      <w:proofErr w:type="spellEnd"/>
      <w:r w:rsidRPr="00606D0B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t>, Presidente della società, Giuseppe Sivori in veste di Vicepresidente e Liberante Arena, Amministratore Delegato.</w:t>
      </w:r>
      <w:r w:rsidRPr="00606D0B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 xml:space="preserve">Si tratta di un profondo segno di fiducia verso il processo di sviluppo intrapreso dalla società, nonché la riprova della validità delle azioni concretizzate negli ultimi anni. Nel corso dell’Assemblea, infatti, è stata approvata la proposta di bilancio per l’esercizio 2019 e sono state condivise le strategie per affrontare in maniera decisa le future sfide del mercato attraverso l’attuazione di un imponente piano di accantonamento a seguito della Sentenza </w:t>
      </w:r>
      <w:proofErr w:type="spellStart"/>
      <w:r w:rsidRPr="00606D0B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t>Lexitor</w:t>
      </w:r>
      <w:proofErr w:type="spellEnd"/>
      <w:r w:rsidRPr="00606D0B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t>.</w:t>
      </w:r>
      <w:r w:rsidRPr="00606D0B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Nelle parole dell’AD di Fincontinuo, Liberante Arena, c’è tutta la soddisfazione per i risultati raggiunti dalla Società: “L’aver ricevuto piena disponibilità per un sostegno così concreto costituisce, per me in prima persona e per tutta l’azienda, un fortissimo attestato di stima da parte degli azionisti che, guardando al nostro operato, lo hanno ritenuto valido e meritevole di ulteriore sviluppo.</w:t>
      </w:r>
      <w:r w:rsidRPr="00606D0B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Il poterci proiettare nei prossimi anni accompagnati dal senso di certezza e dal favore del nostro azionariato ci permetterà, sin da subito, di spingere l’acceleratore su progetti innovativi da realizzare in primis in campo tecnologico e digitale, passando per nuove acquisizioni di importanti canali produttivi presenti sul mercato.</w:t>
      </w:r>
      <w:r w:rsidRPr="00606D0B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Delineiamo oggi per Fincontinuo una nuova fase di crescita che immaginiamo rapida e moderna; una crescita globale ma capace di restare coerente con i valori da noi sempre propugnati. Vogliamo una crescita sostenibile, dove l’interazione e l’inclusione rimarranno l’obiettivo primario per la creazione di un contesto sano e soddisfatto, dove tutti gli attori sapranno sempre quanto prezioso sarà stato il loro contributo per la realizzazione di questo grande progetto”.</w:t>
      </w:r>
    </w:p>
    <w:p w14:paraId="4D257B6A" w14:textId="77777777" w:rsidR="00606D0B" w:rsidRPr="00606D0B" w:rsidRDefault="00606D0B" w:rsidP="00606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5898"/>
          <w:sz w:val="18"/>
          <w:szCs w:val="18"/>
          <w:u w:val="single"/>
          <w:lang w:eastAsia="it-IT"/>
        </w:rPr>
      </w:pPr>
      <w:r w:rsidRPr="00606D0B">
        <w:rPr>
          <w:rFonts w:ascii="inherit" w:eastAsia="Times New Roman" w:hAnsi="inherit" w:cs="Helvetica"/>
          <w:color w:val="1D2129"/>
          <w:sz w:val="18"/>
          <w:szCs w:val="18"/>
          <w:lang w:eastAsia="it-IT"/>
        </w:rPr>
        <w:fldChar w:fldCharType="begin"/>
      </w:r>
      <w:r w:rsidRPr="00606D0B">
        <w:rPr>
          <w:rFonts w:ascii="inherit" w:eastAsia="Times New Roman" w:hAnsi="inherit" w:cs="Helvetica"/>
          <w:color w:val="1D2129"/>
          <w:sz w:val="18"/>
          <w:szCs w:val="18"/>
          <w:lang w:eastAsia="it-IT"/>
        </w:rPr>
        <w:instrText xml:space="preserve"> HYPERLINK "https://www.facebook.com/fincontinuofinanziamenti/photos/a.699709606877676/1508880262627269/?type=3&amp;eid=ARDYuvCdlKqRWscukmYHsy0XmbVWQmrnZ8mf01h0wEqXPziCylv3Ij31IHTuG4gq-QozTqHTiOzH4QUP&amp;__xts__%5B0%5D=68.ARDJh1pbvRIr1h3AqQo2-zVsDvHwJzUy3rCCQZhjyveAAwSxrqY_9bQvvve1ucmg_ozAPArO7GR938tqWcH2hZJIm28QS7105oIDmVt9u_zhtTz8Vtyhoyjqf5U-7OtVcQlW-hAB5-6QZVxXKHLGgo26HRuxbN1VF-YqhSYUcZOYCyOFq7mYrP2pBCi8v1vzIVSZkc70ikiu2fSLYwFriXAztl__iW2tANOeXDbQU0GCARj6AqRAAMJkM7rjRomNsmgbs3MCvGmHQx9UwRlFk1DaM2kqa8v0lKmfkc_mpOACqduI8d5l6FRvEbOHN9S5o_d57Cq7UA8qHQaY8qwIpN5_jA&amp;__tn__=EEHH-R" </w:instrText>
      </w:r>
      <w:r w:rsidRPr="00606D0B">
        <w:rPr>
          <w:rFonts w:ascii="inherit" w:eastAsia="Times New Roman" w:hAnsi="inherit" w:cs="Helvetica"/>
          <w:color w:val="1D2129"/>
          <w:sz w:val="18"/>
          <w:szCs w:val="18"/>
          <w:lang w:eastAsia="it-IT"/>
        </w:rPr>
        <w:fldChar w:fldCharType="separate"/>
      </w:r>
    </w:p>
    <w:p w14:paraId="31FC7670" w14:textId="77777777" w:rsidR="00606D0B" w:rsidRPr="00606D0B" w:rsidRDefault="00606D0B" w:rsidP="00606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6D0B">
        <w:rPr>
          <w:rFonts w:ascii="inherit" w:eastAsia="Times New Roman" w:hAnsi="inherit" w:cs="Helvetica"/>
          <w:noProof/>
          <w:color w:val="385898"/>
          <w:sz w:val="18"/>
          <w:szCs w:val="18"/>
          <w:lang w:eastAsia="it-IT"/>
        </w:rPr>
        <w:lastRenderedPageBreak/>
        <w:drawing>
          <wp:inline distT="0" distB="0" distL="0" distR="0" wp14:anchorId="12723A5A" wp14:editId="433543F8">
            <wp:extent cx="4762500" cy="6353175"/>
            <wp:effectExtent l="0" t="0" r="0" b="9525"/>
            <wp:docPr id="1" name="Immagine 1" descr="L'immagine può contenere: 1 persona, in piedi e vestito elegant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'immagine può contenere: 1 persona, in piedi e vestito elegant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873DD" w14:textId="77777777" w:rsidR="00606D0B" w:rsidRPr="00606D0B" w:rsidRDefault="00606D0B" w:rsidP="00606D0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8"/>
          <w:szCs w:val="18"/>
          <w:lang w:eastAsia="it-IT"/>
        </w:rPr>
      </w:pPr>
      <w:r w:rsidRPr="00606D0B">
        <w:rPr>
          <w:rFonts w:ascii="inherit" w:eastAsia="Times New Roman" w:hAnsi="inherit" w:cs="Helvetica"/>
          <w:color w:val="1D2129"/>
          <w:sz w:val="18"/>
          <w:szCs w:val="18"/>
          <w:lang w:eastAsia="it-IT"/>
        </w:rPr>
        <w:fldChar w:fldCharType="end"/>
      </w:r>
    </w:p>
    <w:p w14:paraId="0561C293" w14:textId="6D7D608D" w:rsidR="00606D0B" w:rsidRDefault="00606D0B" w:rsidP="00606D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  <w:r w:rsidRPr="00606D0B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14:paraId="7DEDEACB" w14:textId="2B556B67" w:rsidR="00606D0B" w:rsidRDefault="00606D0B" w:rsidP="00606D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14:paraId="0706196D" w14:textId="100A1742" w:rsidR="00606D0B" w:rsidRDefault="00606D0B" w:rsidP="00606D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14:paraId="6E2AFC57" w14:textId="021F8CBF" w:rsidR="00606D0B" w:rsidRDefault="00606D0B" w:rsidP="00606D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14:paraId="0F6727AC" w14:textId="0369B261" w:rsidR="00606D0B" w:rsidRDefault="00606D0B" w:rsidP="00606D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14:paraId="08ECE2E5" w14:textId="02C932C1" w:rsidR="00606D0B" w:rsidRDefault="00606D0B" w:rsidP="00606D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14:paraId="7BACB521" w14:textId="2BADBAD6" w:rsidR="00606D0B" w:rsidRDefault="00606D0B" w:rsidP="00606D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14:paraId="42E57A49" w14:textId="7891147D" w:rsidR="00606D0B" w:rsidRDefault="00606D0B" w:rsidP="00606D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14:paraId="70CBF4AC" w14:textId="5B764EAA" w:rsidR="00606D0B" w:rsidRDefault="00606D0B" w:rsidP="00606D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14:paraId="64B4A40D" w14:textId="01066DD4" w:rsidR="00606D0B" w:rsidRDefault="00606D0B" w:rsidP="00606D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14:paraId="6EB00F17" w14:textId="733FE495" w:rsidR="00606D0B" w:rsidRDefault="00606D0B" w:rsidP="00606D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14:paraId="75311DD7" w14:textId="7852A8BA" w:rsidR="00606D0B" w:rsidRDefault="00606D0B" w:rsidP="00606D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14:paraId="161FEFDE" w14:textId="6241DAB5" w:rsidR="00606D0B" w:rsidRDefault="00606D0B" w:rsidP="00606D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14:paraId="13704166" w14:textId="5489B241" w:rsidR="00606D0B" w:rsidRDefault="00606D0B" w:rsidP="00606D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14:paraId="41885D67" w14:textId="27740093" w:rsidR="00606D0B" w:rsidRDefault="00606D0B" w:rsidP="00606D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14:paraId="2846DE2C" w14:textId="41C5FE7F" w:rsidR="00606D0B" w:rsidRDefault="00606D0B" w:rsidP="00606D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14:paraId="63C13709" w14:textId="06693980" w:rsidR="00606D0B" w:rsidRDefault="00606D0B" w:rsidP="00606D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14:paraId="409EE1C0" w14:textId="2A4759D1" w:rsidR="00606D0B" w:rsidRDefault="00606D0B" w:rsidP="00606D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14:paraId="58505682" w14:textId="77777777" w:rsidR="00606D0B" w:rsidRPr="00606D0B" w:rsidRDefault="00606D0B" w:rsidP="00606D0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it-IT"/>
        </w:rPr>
      </w:pPr>
      <w:r w:rsidRPr="00606D0B">
        <w:rPr>
          <w:rFonts w:ascii="inherit" w:eastAsia="Times New Roman" w:hAnsi="inherit" w:cs="Helvetica"/>
          <w:color w:val="1C1E21"/>
          <w:sz w:val="21"/>
          <w:szCs w:val="21"/>
          <w:lang w:eastAsia="it-IT"/>
        </w:rPr>
        <w:lastRenderedPageBreak/>
        <w:t xml:space="preserve">Oggi, sul Sole 24 Ore, Fincontinuo racconta le misure straordinarie </w:t>
      </w:r>
      <w:proofErr w:type="gramStart"/>
      <w:r w:rsidRPr="00606D0B">
        <w:rPr>
          <w:rFonts w:ascii="inherit" w:eastAsia="Times New Roman" w:hAnsi="inherit" w:cs="Helvetica"/>
          <w:color w:val="1C1E21"/>
          <w:sz w:val="21"/>
          <w:szCs w:val="21"/>
          <w:lang w:eastAsia="it-IT"/>
        </w:rPr>
        <w:t>messe in campo</w:t>
      </w:r>
      <w:proofErr w:type="gramEnd"/>
      <w:r w:rsidRPr="00606D0B">
        <w:rPr>
          <w:rFonts w:ascii="inherit" w:eastAsia="Times New Roman" w:hAnsi="inherit" w:cs="Helvetica"/>
          <w:color w:val="1C1E21"/>
          <w:sz w:val="21"/>
          <w:szCs w:val="21"/>
          <w:lang w:eastAsia="it-IT"/>
        </w:rPr>
        <w:t xml:space="preserve"> per fronteggiare l’emergenza sanitaria.</w:t>
      </w:r>
      <w:r w:rsidRPr="00606D0B">
        <w:rPr>
          <w:rFonts w:ascii="inherit" w:eastAsia="Times New Roman" w:hAnsi="inherit" w:cs="Helvetica"/>
          <w:color w:val="1C1E21"/>
          <w:sz w:val="21"/>
          <w:szCs w:val="21"/>
          <w:lang w:eastAsia="it-IT"/>
        </w:rPr>
        <w:br/>
        <w:t>Sicurezza e stabilità al servizio della strategia di crescita.</w:t>
      </w:r>
    </w:p>
    <w:p w14:paraId="1D139B16" w14:textId="77777777" w:rsidR="00606D0B" w:rsidRPr="00606D0B" w:rsidRDefault="00606D0B" w:rsidP="00606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5898"/>
          <w:sz w:val="18"/>
          <w:szCs w:val="18"/>
          <w:u w:val="single"/>
          <w:lang w:eastAsia="it-IT"/>
        </w:rPr>
      </w:pPr>
      <w:r w:rsidRPr="00606D0B">
        <w:rPr>
          <w:rFonts w:ascii="inherit" w:eastAsia="Times New Roman" w:hAnsi="inherit" w:cs="Helvetica"/>
          <w:color w:val="1C1E21"/>
          <w:sz w:val="18"/>
          <w:szCs w:val="18"/>
          <w:lang w:eastAsia="it-IT"/>
        </w:rPr>
        <w:fldChar w:fldCharType="begin"/>
      </w:r>
      <w:r w:rsidRPr="00606D0B">
        <w:rPr>
          <w:rFonts w:ascii="inherit" w:eastAsia="Times New Roman" w:hAnsi="inherit" w:cs="Helvetica"/>
          <w:color w:val="1C1E21"/>
          <w:sz w:val="18"/>
          <w:szCs w:val="18"/>
          <w:lang w:eastAsia="it-IT"/>
        </w:rPr>
        <w:instrText xml:space="preserve"> HYPERLINK "https://www.facebook.com/fincontinuofinanziamenti/photos/a.699709606877676/1497885670393395/?type=3&amp;eid=ARAnb8EwEvIXOeh6U2QAWIAik2AxQ2fgrjQXGAlicu4mWD47KnhsbYO7nZlvBm7OlBJGfNfYrNap0oPO&amp;__xts__%5B0%5D=68.ARBdIyMcmJ3mZ3zTY_nWiMOY57ks_WIh3bOOjiCAksF9rAk9Oe53kemr4hrFK8u7SD1hHITkR-5HSEggiVkOYBVat6Tpz1vgFLNytsxdFmFLXnspeCxJEc7QpKnz674VyTW7RzTUlvxTWIuaHMejv2zbwuszVSEKe4dtA7kCGOpPcznRsefGYGOetAMinAqTZsE5-G2p_N9G41JbGbHchdkAk6i1QRZ017lo1i6MiR3PBy7qvQNUME6_JUpnXipWoj_fxgNBs6DaOTrBwNmnpoe10Pq79RW3tHlPq8VMpAvPc6zFYonNF-T1lmuABqzb7MTAM7QRPYpk4DbcP6awW5xGfw&amp;__tn__=EHH-R" </w:instrText>
      </w:r>
      <w:r w:rsidRPr="00606D0B">
        <w:rPr>
          <w:rFonts w:ascii="inherit" w:eastAsia="Times New Roman" w:hAnsi="inherit" w:cs="Helvetica"/>
          <w:color w:val="1C1E21"/>
          <w:sz w:val="18"/>
          <w:szCs w:val="18"/>
          <w:lang w:eastAsia="it-IT"/>
        </w:rPr>
        <w:fldChar w:fldCharType="separate"/>
      </w:r>
    </w:p>
    <w:p w14:paraId="14315703" w14:textId="77777777" w:rsidR="00606D0B" w:rsidRPr="00606D0B" w:rsidRDefault="00606D0B" w:rsidP="00606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6D0B">
        <w:rPr>
          <w:rFonts w:ascii="inherit" w:eastAsia="Times New Roman" w:hAnsi="inherit" w:cs="Helvetica"/>
          <w:noProof/>
          <w:color w:val="385898"/>
          <w:sz w:val="18"/>
          <w:szCs w:val="18"/>
          <w:lang w:eastAsia="it-IT"/>
        </w:rPr>
        <w:drawing>
          <wp:inline distT="0" distB="0" distL="0" distR="0" wp14:anchorId="165CE8A2" wp14:editId="75F5B826">
            <wp:extent cx="6256690" cy="4276725"/>
            <wp:effectExtent l="0" t="0" r="0" b="0"/>
            <wp:docPr id="3" name="Immagine 3" descr="L'immagine può contenere: 1 person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'immagine può contenere: 1 person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180" cy="428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3D486" w14:textId="77777777" w:rsidR="00606D0B" w:rsidRPr="00606D0B" w:rsidRDefault="00606D0B" w:rsidP="00606D0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18"/>
          <w:szCs w:val="18"/>
          <w:lang w:eastAsia="it-IT"/>
        </w:rPr>
      </w:pPr>
      <w:r w:rsidRPr="00606D0B">
        <w:rPr>
          <w:rFonts w:ascii="inherit" w:eastAsia="Times New Roman" w:hAnsi="inherit" w:cs="Helvetica"/>
          <w:color w:val="1C1E21"/>
          <w:sz w:val="18"/>
          <w:szCs w:val="18"/>
          <w:lang w:eastAsia="it-IT"/>
        </w:rPr>
        <w:fldChar w:fldCharType="end"/>
      </w:r>
    </w:p>
    <w:p w14:paraId="0E4D8351" w14:textId="6558E2F2" w:rsidR="00606D0B" w:rsidRDefault="00606D0B" w:rsidP="00606D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14:paraId="1E074BC3" w14:textId="18F23642" w:rsidR="00015BAC" w:rsidRDefault="00015BAC" w:rsidP="00606D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14:paraId="1F184138" w14:textId="008AC083" w:rsidR="00015BAC" w:rsidRDefault="00015BAC" w:rsidP="00606D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14:paraId="660819C9" w14:textId="5FD216B3" w:rsidR="00015BAC" w:rsidRDefault="00015BAC" w:rsidP="00606D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14:paraId="19BDBECD" w14:textId="1F4D75EC" w:rsidR="00015BAC" w:rsidRDefault="00015BAC" w:rsidP="00606D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14:paraId="79B1A217" w14:textId="2EA457E0" w:rsidR="00015BAC" w:rsidRDefault="00015BAC" w:rsidP="00606D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14:paraId="71CBE83D" w14:textId="36997162" w:rsidR="00015BAC" w:rsidRDefault="00015BAC" w:rsidP="00606D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14:paraId="379F94F1" w14:textId="0021C150" w:rsidR="00015BAC" w:rsidRDefault="00015BAC" w:rsidP="00606D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14:paraId="2A01D2C9" w14:textId="23002FC1" w:rsidR="00015BAC" w:rsidRDefault="00015BAC" w:rsidP="00606D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14:paraId="5934D2F5" w14:textId="5A8DE4A8" w:rsidR="00015BAC" w:rsidRDefault="00015BAC" w:rsidP="00606D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14:paraId="1089F134" w14:textId="16F70826" w:rsidR="00015BAC" w:rsidRDefault="00015BAC" w:rsidP="00606D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14:paraId="1E004C62" w14:textId="0C7F1662" w:rsidR="00015BAC" w:rsidRDefault="00015BAC" w:rsidP="00606D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14:paraId="028A6BB9" w14:textId="13533B94" w:rsidR="00015BAC" w:rsidRDefault="00015BAC" w:rsidP="00606D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14:paraId="7B21460D" w14:textId="468954C9" w:rsidR="00015BAC" w:rsidRDefault="00015BAC" w:rsidP="00606D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14:paraId="1D868ACC" w14:textId="4D877D8A" w:rsidR="00015BAC" w:rsidRDefault="00015BAC" w:rsidP="00606D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14:paraId="61E7F145" w14:textId="1A1FD19D" w:rsidR="00015BAC" w:rsidRDefault="00015BAC" w:rsidP="00606D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14:paraId="51B93CF1" w14:textId="4A63B946" w:rsidR="00015BAC" w:rsidRDefault="00015BAC" w:rsidP="00606D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14:paraId="6EC79675" w14:textId="79E3F326" w:rsidR="00015BAC" w:rsidRDefault="00015BAC" w:rsidP="00606D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14:paraId="38F3E155" w14:textId="7F183C56" w:rsidR="00015BAC" w:rsidRDefault="00015BAC" w:rsidP="00606D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14:paraId="5FCFB3DD" w14:textId="3E34129B" w:rsidR="00015BAC" w:rsidRDefault="00015BAC" w:rsidP="00606D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14:paraId="6EBA9EAB" w14:textId="08660893" w:rsidR="00015BAC" w:rsidRDefault="00015BAC" w:rsidP="00606D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14:paraId="4D63AC05" w14:textId="03CB13A3" w:rsidR="00015BAC" w:rsidRDefault="00015BAC" w:rsidP="00606D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14:paraId="20BD0332" w14:textId="0E306ABC" w:rsidR="00015BAC" w:rsidRDefault="00015BAC" w:rsidP="00606D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14:paraId="727B7267" w14:textId="04E0DDE5" w:rsidR="00015BAC" w:rsidRDefault="00015BAC" w:rsidP="00606D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14:paraId="41AD5310" w14:textId="3158617C" w:rsidR="00015BAC" w:rsidRDefault="00015BAC" w:rsidP="00606D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14:paraId="26A08F44" w14:textId="78A4E689" w:rsidR="00015BAC" w:rsidRDefault="00015BAC" w:rsidP="00606D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14:paraId="692D16DE" w14:textId="01D341A8" w:rsidR="00015BAC" w:rsidRDefault="00015BAC" w:rsidP="00606D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14:paraId="208A78F0" w14:textId="7B4E5DC9" w:rsidR="00015BAC" w:rsidRDefault="00015BAC" w:rsidP="00606D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14:paraId="0870ED9F" w14:textId="6F589B24" w:rsidR="00015BAC" w:rsidRDefault="00015BAC" w:rsidP="00606D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14:paraId="35449EA1" w14:textId="2486455B" w:rsidR="00015BAC" w:rsidRDefault="00015BAC" w:rsidP="00606D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14:paraId="4E1F76BF" w14:textId="281B4A31" w:rsidR="00015BAC" w:rsidRDefault="00015BAC" w:rsidP="00606D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14:paraId="39F9F43F" w14:textId="451BE270" w:rsidR="00015BAC" w:rsidRDefault="00015BAC" w:rsidP="00606D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14:paraId="59CABC73" w14:textId="51AC78D8" w:rsidR="00015BAC" w:rsidRDefault="00015BAC" w:rsidP="00606D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14:paraId="60A4D3FA" w14:textId="5F139BAC" w:rsidR="00015BAC" w:rsidRPr="00606D0B" w:rsidRDefault="00015BAC" w:rsidP="00606D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>
        <w:rPr>
          <w:noProof/>
        </w:rPr>
        <w:lastRenderedPageBreak/>
        <w:drawing>
          <wp:inline distT="0" distB="0" distL="0" distR="0" wp14:anchorId="0E48061B" wp14:editId="753BB681">
            <wp:extent cx="6120130" cy="5130492"/>
            <wp:effectExtent l="0" t="0" r="0" b="0"/>
            <wp:docPr id="2" name="Immagine 2" descr="L'immagine può contenere: una o più persone, il seguente testo &quot;FINCONTINUO NESSUNO RESTERÀ INDIETRO! FINCONTINUO È DALLA PARTE DI CHI RIPARTE Avvia i tuoi progetti, non posticiparli! Richiedi un prestito per te e tuoi cari cari Vais su Fincontinuo.com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'immagine può contenere: una o più persone, il seguente testo &quot;FINCONTINUO NESSUNO RESTERÀ INDIETRO! FINCONTINUO È DALLA PARTE DI CHI RIPARTE Avvia i tuoi progetti, non posticiparli! Richiedi un prestito per te e tuoi cari cari Vais su Fincontinuo.com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13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32C1A" w14:textId="77777777" w:rsidR="00644E07" w:rsidRDefault="00644E07"/>
    <w:sectPr w:rsidR="00644E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0B"/>
    <w:rsid w:val="00015BAC"/>
    <w:rsid w:val="00606D0B"/>
    <w:rsid w:val="0064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85C4C"/>
  <w15:chartTrackingRefBased/>
  <w15:docId w15:val="{057B92BA-07C1-42CC-8C26-326BA1AF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2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8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99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76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77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65369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43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3179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4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4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178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32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57898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incontinuofinanziamenti/photos/a.699709606877676/1497885670393395/?type=3&amp;eid=ARAnb8EwEvIXOeh6U2QAWIAik2AxQ2fgrjQXGAlicu4mWD47KnhsbYO7nZlvBm7OlBJGfNfYrNap0oPO&amp;__xts__%5B0%5D=68.ARBdIyMcmJ3mZ3zTY_nWiMOY57ks_WIh3bOOjiCAksF9rAk9Oe53kemr4hrFK8u7SD1hHITkR-5HSEggiVkOYBVat6Tpz1vgFLNytsxdFmFLXnspeCxJEc7QpKnz674VyTW7RzTUlvxTWIuaHMejv2zbwuszVSEKe4dtA7kCGOpPcznRsefGYGOetAMinAqTZsE5-G2p_N9G41JbGbHchdkAk6i1QRZ017lo1i6MiR3PBy7qvQNUME6_JUpnXipWoj_fxgNBs6DaOTrBwNmnpoe10Pq79RW3tHlPq8VMpAvPc6zFYonNF-T1lmuABqzb7MTAM7QRPYpk4DbcP6awW5xGfw&amp;__tn__=EHH-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fincontinuofinanziamenti/photos/a.699709606877676/1508880262627269/?type=3&amp;eid=ARDYuvCdlKqRWscukmYHsy0XmbVWQmrnZ8mf01h0wEqXPziCylv3Ij31IHTuG4gq-QozTqHTiOzH4QUP&amp;__xts__%5B0%5D=68.ARDJh1pbvRIr1h3AqQo2-zVsDvHwJzUy3rCCQZhjyveAAwSxrqY_9bQvvve1ucmg_ozAPArO7GR938tqWcH2hZJIm28QS7105oIDmVt9u_zhtTz8Vtyhoyjqf5U-7OtVcQlW-hAB5-6QZVxXKHLGgo26HRuxbN1VF-YqhSYUcZOYCyOFq7mYrP2pBCi8v1vzIVSZkc70ikiu2fSLYwFriXAztl__iW2tANOeXDbQU0GCARj6AqRAAMJkM7rjRomNsmgbs3MCvGmHQx9UwRlFk1DaM2kqa8v0lKmfkc_mpOACqduI8d5l6FRvEbOHN9S5o_d57Cq7UA8qHQaY8qwIpN5_jA&amp;__tn__=EEHH-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fincontinuofinanziamenti/photos/a.699709606877676/1508880262627269/?type=3&amp;__xts__%5B0%5D=68.ARDJh1pbvRIr1h3AqQo2-zVsDvHwJzUy3rCCQZhjyveAAwSxrqY_9bQvvve1ucmg_ozAPArO7GR938tqWcH2hZJIm28QS7105oIDmVt9u_zhtTz8Vtyhoyjqf5U-7OtVcQlW-hAB5-6QZVxXKHLGgo26HRuxbN1VF-YqhSYUcZOYCyOFq7mYrP2pBCi8v1vzIVSZkc70ikiu2fSLYwFriXAztl__iW2tANOeXDbQU0GCARj6AqRAAMJkM7rjRomNsmgbs3MCvGmHQx9UwRlFk1DaM2kqa8v0lKmfkc_mpOACqduI8d5l6FRvEbOHN9S5o_d57Cq7UA8qHQaY8qwIpN5_jA&amp;__tn__=-R" TargetMode="External"/><Relationship Id="rId10" Type="http://schemas.openxmlformats.org/officeDocument/2006/relationships/image" Target="media/image3.png"/><Relationship Id="rId4" Type="http://schemas.openxmlformats.org/officeDocument/2006/relationships/hyperlink" Target="https://www.facebook.com/anna.spiga?__xts__%5B0%5D=68.ARDJh1pbvRIr1h3AqQo2-zVsDvHwJzUy3rCCQZhjyveAAwSxrqY_9bQvvve1ucmg_ozAPArO7GR938tqWcH2hZJIm28QS7105oIDmVt9u_zhtTz8Vtyhoyjqf5U-7OtVcQlW-hAB5-6QZVxXKHLGgo26HRuxbN1VF-YqhSYUcZOYCyOFq7mYrP2pBCi8v1vzIVSZkc70ikiu2fSLYwFriXAztl__iW2tANOeXDbQU0GCARj6AqRAAMJkM7rjRomNsmgbs3MCvGmHQx9UwRlFk1DaM2kqa8v0lKmfkc_mpOACqduI8d5l6FRvEbOHN9S5o_d57Cq7UA8qHQaY8qwIpN5_jA&amp;__tn__=-R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Truzzi</dc:creator>
  <cp:keywords/>
  <dc:description/>
  <cp:lastModifiedBy>Truzzi</cp:lastModifiedBy>
  <cp:revision>3</cp:revision>
  <dcterms:created xsi:type="dcterms:W3CDTF">2020-06-26T12:00:00Z</dcterms:created>
  <dcterms:modified xsi:type="dcterms:W3CDTF">2020-06-26T12:04:00Z</dcterms:modified>
</cp:coreProperties>
</file>